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CA9F0" w14:textId="77777777" w:rsidR="00D0342E" w:rsidRPr="00D0342E" w:rsidRDefault="00D0342E" w:rsidP="00D766AB">
      <w:pPr>
        <w:jc w:val="center"/>
        <w:rPr>
          <w:b/>
          <w:sz w:val="28"/>
        </w:rPr>
      </w:pPr>
    </w:p>
    <w:p w14:paraId="4878B6A2" w14:textId="5C501D4C" w:rsidR="00D766AB" w:rsidRPr="00D0342E" w:rsidRDefault="00D766AB" w:rsidP="00D766AB">
      <w:pPr>
        <w:jc w:val="center"/>
        <w:rPr>
          <w:b/>
          <w:sz w:val="28"/>
        </w:rPr>
      </w:pPr>
      <w:r w:rsidRPr="00D0342E">
        <w:rPr>
          <w:b/>
          <w:sz w:val="28"/>
        </w:rPr>
        <w:t>The Health Leadership Fellows CALL to Action</w:t>
      </w:r>
    </w:p>
    <w:p w14:paraId="3A11767D" w14:textId="1E5F0866" w:rsidR="00264C54" w:rsidRPr="00D0342E" w:rsidRDefault="00BB4227" w:rsidP="00D766AB">
      <w:pPr>
        <w:jc w:val="center"/>
        <w:rPr>
          <w:b/>
          <w:sz w:val="28"/>
        </w:rPr>
      </w:pPr>
      <w:r>
        <w:rPr>
          <w:b/>
          <w:sz w:val="28"/>
        </w:rPr>
        <w:t>Application for Planning Grant</w:t>
      </w:r>
    </w:p>
    <w:p w14:paraId="56EF7475" w14:textId="3B53A06B" w:rsidR="00D0342E" w:rsidRPr="00D0342E" w:rsidRDefault="00D0342E" w:rsidP="00D766AB">
      <w:pPr>
        <w:jc w:val="center"/>
        <w:rPr>
          <w:b/>
          <w:sz w:val="28"/>
        </w:rPr>
      </w:pPr>
    </w:p>
    <w:p w14:paraId="123E02A3" w14:textId="77777777" w:rsidR="00D0342E" w:rsidRPr="00D0342E" w:rsidRDefault="00D0342E" w:rsidP="00D766AB">
      <w:pPr>
        <w:jc w:val="center"/>
        <w:rPr>
          <w:b/>
          <w:sz w:val="28"/>
        </w:rPr>
      </w:pPr>
    </w:p>
    <w:p w14:paraId="7203F113" w14:textId="750FD6D4" w:rsidR="00264C54" w:rsidRDefault="00D0342E" w:rsidP="00D0342E">
      <w:r w:rsidRPr="00D0342E">
        <w:t xml:space="preserve">When non-profit and public sector leaders share a sense of purpose, they can work together to successfully address the region’s toughest issues. </w:t>
      </w:r>
    </w:p>
    <w:p w14:paraId="7BB1732E" w14:textId="619CA8C4" w:rsidR="00C15700" w:rsidRDefault="00C15700" w:rsidP="00D0342E"/>
    <w:p w14:paraId="42523683" w14:textId="4DBAEF0E" w:rsidR="00C15700" w:rsidRPr="00D0342E" w:rsidRDefault="00C15700" w:rsidP="00C15700">
      <w:r w:rsidRPr="00D0342E">
        <w:t>The</w:t>
      </w:r>
      <w:r>
        <w:t xml:space="preserve"> Health Leadership Fellows</w:t>
      </w:r>
      <w:r w:rsidRPr="00D0342E">
        <w:t xml:space="preserve"> CALL to Action provide</w:t>
      </w:r>
      <w:r w:rsidR="0074080A">
        <w:t>s</w:t>
      </w:r>
      <w:r w:rsidRPr="00D0342E">
        <w:t xml:space="preserve"> an opportunity to graduated Fellows to work together to develop collaborative projects that promise to turn the curve on </w:t>
      </w:r>
      <w:r>
        <w:t>barriers</w:t>
      </w:r>
      <w:r w:rsidRPr="00D0342E">
        <w:t xml:space="preserve"> to achieving </w:t>
      </w:r>
      <w:r>
        <w:t>better health and health care for older adults and young children impacted by poverty</w:t>
      </w:r>
      <w:r w:rsidRPr="00D0342E">
        <w:t xml:space="preserve">.  </w:t>
      </w:r>
    </w:p>
    <w:p w14:paraId="020EDAF3" w14:textId="77777777" w:rsidR="004B3897" w:rsidRDefault="004B3897" w:rsidP="00C15700"/>
    <w:p w14:paraId="7765D926" w14:textId="00EE5BDB" w:rsidR="006B6CB4" w:rsidRPr="00D0342E" w:rsidRDefault="006B6CB4" w:rsidP="006B6CB4">
      <w:r w:rsidRPr="00D0342E">
        <w:t xml:space="preserve">The Fellows have been trained to deliver such projects through </w:t>
      </w:r>
      <w:r w:rsidRPr="00D0342E">
        <w:rPr>
          <w:b/>
        </w:rPr>
        <w:t>collaboration</w:t>
      </w:r>
      <w:r w:rsidRPr="00D0342E">
        <w:t xml:space="preserve">, achieving </w:t>
      </w:r>
      <w:r w:rsidRPr="00D0342E">
        <w:rPr>
          <w:b/>
        </w:rPr>
        <w:t>alignment</w:t>
      </w:r>
      <w:r w:rsidRPr="00D0342E">
        <w:t xml:space="preserve"> between organizations working toward common goals, </w:t>
      </w:r>
      <w:r w:rsidRPr="00D0342E">
        <w:rPr>
          <w:b/>
        </w:rPr>
        <w:t xml:space="preserve">leveraging </w:t>
      </w:r>
      <w:r w:rsidRPr="00D0342E">
        <w:t xml:space="preserve">existing organizational resources, and providing individual and collective </w:t>
      </w:r>
      <w:r w:rsidRPr="00D0342E">
        <w:rPr>
          <w:b/>
        </w:rPr>
        <w:t>leadership</w:t>
      </w:r>
      <w:r w:rsidRPr="00D0342E">
        <w:t xml:space="preserve"> to break past obstacles and organizational inertia.</w:t>
      </w:r>
    </w:p>
    <w:p w14:paraId="5029D783" w14:textId="77777777" w:rsidR="004B3897" w:rsidRDefault="004B3897" w:rsidP="00C15700"/>
    <w:p w14:paraId="49096DAA" w14:textId="33C25AE1" w:rsidR="000C00CA" w:rsidRDefault="004B3897" w:rsidP="00C15700">
      <w:r>
        <w:t xml:space="preserve">The Foundation will provide each </w:t>
      </w:r>
      <w:r w:rsidR="00D65212">
        <w:t>selected</w:t>
      </w:r>
      <w:r w:rsidR="00456E2C">
        <w:t xml:space="preserve"> team</w:t>
      </w:r>
      <w:r w:rsidR="00D65212">
        <w:t xml:space="preserve"> </w:t>
      </w:r>
      <w:r>
        <w:t xml:space="preserve">with </w:t>
      </w:r>
      <w:r w:rsidRPr="00D0342E">
        <w:t>planning grants up to $10,000 to support the development of proposal</w:t>
      </w:r>
      <w:r>
        <w:t xml:space="preserve">s for 24-month demonstration </w:t>
      </w:r>
      <w:r w:rsidR="00D879E8">
        <w:t xml:space="preserve">projects.  For further information, please refer to the </w:t>
      </w:r>
      <w:r w:rsidR="00456E2C">
        <w:t>Request for Applications, which includes instructions for completing this application</w:t>
      </w:r>
      <w:r w:rsidR="00D879E8">
        <w:t>.</w:t>
      </w:r>
    </w:p>
    <w:p w14:paraId="482BE9C4" w14:textId="77777777" w:rsidR="000C00CA" w:rsidRDefault="000C00CA" w:rsidP="00C15700"/>
    <w:p w14:paraId="5A3AB58F" w14:textId="77777777" w:rsidR="00C15700" w:rsidRPr="00D0342E" w:rsidRDefault="00C15700" w:rsidP="00C15700"/>
    <w:p w14:paraId="3B5DFBA1" w14:textId="16F1C4BE" w:rsidR="00264C54" w:rsidRPr="00D0342E" w:rsidRDefault="00D0342E" w:rsidP="00D766AB">
      <w:pPr>
        <w:rPr>
          <w:b/>
        </w:rPr>
      </w:pPr>
      <w:r w:rsidRPr="00D0342E">
        <w:rPr>
          <w:b/>
          <w:sz w:val="28"/>
        </w:rPr>
        <w:t>Key Dates:</w:t>
      </w:r>
    </w:p>
    <w:p w14:paraId="3AB176AF" w14:textId="77777777" w:rsidR="00264C54" w:rsidRPr="00D0342E" w:rsidRDefault="00264C54" w:rsidP="00D766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264C54" w:rsidRPr="00D0342E" w14:paraId="503D233C" w14:textId="77777777" w:rsidTr="00D0342E">
        <w:tc>
          <w:tcPr>
            <w:tcW w:w="6205" w:type="dxa"/>
          </w:tcPr>
          <w:p w14:paraId="49C4DAA5" w14:textId="77777777" w:rsidR="00264C54" w:rsidRPr="00D0342E" w:rsidRDefault="00264C54" w:rsidP="00D766AB">
            <w:r w:rsidRPr="00D0342E">
              <w:t>Application release date:</w:t>
            </w:r>
          </w:p>
          <w:p w14:paraId="18466410" w14:textId="74A06EBA" w:rsidR="00D0342E" w:rsidRPr="00D0342E" w:rsidRDefault="00D0342E" w:rsidP="00D766AB"/>
        </w:tc>
        <w:tc>
          <w:tcPr>
            <w:tcW w:w="3145" w:type="dxa"/>
          </w:tcPr>
          <w:p w14:paraId="5F796C50" w14:textId="7443ADAD" w:rsidR="00264C54" w:rsidRPr="00D0342E" w:rsidRDefault="00264C54" w:rsidP="00D766AB">
            <w:r w:rsidRPr="00D0342E">
              <w:t>June 7, 2019</w:t>
            </w:r>
          </w:p>
        </w:tc>
      </w:tr>
      <w:tr w:rsidR="00264C54" w:rsidRPr="00D0342E" w14:paraId="33610642" w14:textId="77777777" w:rsidTr="00D0342E">
        <w:tc>
          <w:tcPr>
            <w:tcW w:w="6205" w:type="dxa"/>
          </w:tcPr>
          <w:p w14:paraId="66A02E67" w14:textId="77777777" w:rsidR="00264C54" w:rsidRPr="00D0342E" w:rsidRDefault="00264C54" w:rsidP="00D766AB">
            <w:r w:rsidRPr="00D0342E">
              <w:t>Deadline to submit questions:</w:t>
            </w:r>
          </w:p>
          <w:p w14:paraId="522314E1" w14:textId="5E9A75A5" w:rsidR="00D0342E" w:rsidRPr="00D0342E" w:rsidRDefault="00D0342E" w:rsidP="00D766AB"/>
        </w:tc>
        <w:tc>
          <w:tcPr>
            <w:tcW w:w="3145" w:type="dxa"/>
          </w:tcPr>
          <w:p w14:paraId="26E4D235" w14:textId="04DBD98C" w:rsidR="00264C54" w:rsidRPr="00D0342E" w:rsidRDefault="00264C54" w:rsidP="00D766AB">
            <w:r w:rsidRPr="00D0342E">
              <w:t>June 19, 2019</w:t>
            </w:r>
          </w:p>
        </w:tc>
      </w:tr>
      <w:tr w:rsidR="00264C54" w:rsidRPr="00D0342E" w14:paraId="254F5CEC" w14:textId="77777777" w:rsidTr="00D0342E">
        <w:tc>
          <w:tcPr>
            <w:tcW w:w="6205" w:type="dxa"/>
          </w:tcPr>
          <w:p w14:paraId="5425FC83" w14:textId="77777777" w:rsidR="00264C54" w:rsidRPr="00D0342E" w:rsidRDefault="00D0342E" w:rsidP="00D766AB">
            <w:r w:rsidRPr="00D0342E">
              <w:t>FAQ document distributed to FAN members:</w:t>
            </w:r>
          </w:p>
          <w:p w14:paraId="2C39E500" w14:textId="2A21221A" w:rsidR="00D0342E" w:rsidRPr="00D0342E" w:rsidRDefault="00D0342E" w:rsidP="00D766AB"/>
        </w:tc>
        <w:tc>
          <w:tcPr>
            <w:tcW w:w="3145" w:type="dxa"/>
          </w:tcPr>
          <w:p w14:paraId="4412EE5E" w14:textId="677C43EA" w:rsidR="00264C54" w:rsidRPr="00D0342E" w:rsidRDefault="00D0342E" w:rsidP="00D766AB">
            <w:r w:rsidRPr="00D0342E">
              <w:t>June 24, 2019</w:t>
            </w:r>
          </w:p>
        </w:tc>
      </w:tr>
      <w:tr w:rsidR="00456E2C" w:rsidRPr="00D0342E" w14:paraId="175B36E4" w14:textId="77777777" w:rsidTr="00D0342E">
        <w:tc>
          <w:tcPr>
            <w:tcW w:w="6205" w:type="dxa"/>
          </w:tcPr>
          <w:p w14:paraId="0EA332AD" w14:textId="77777777" w:rsidR="00456E2C" w:rsidRPr="00456E2C" w:rsidRDefault="00456E2C" w:rsidP="00B611B3">
            <w:pPr>
              <w:rPr>
                <w:b/>
              </w:rPr>
            </w:pPr>
            <w:r w:rsidRPr="00456E2C">
              <w:rPr>
                <w:b/>
              </w:rPr>
              <w:t xml:space="preserve">Application due date: </w:t>
            </w:r>
          </w:p>
          <w:p w14:paraId="2758AF3B" w14:textId="77777777" w:rsidR="00456E2C" w:rsidRPr="00456E2C" w:rsidRDefault="00456E2C" w:rsidP="00D766AB">
            <w:pPr>
              <w:rPr>
                <w:b/>
              </w:rPr>
            </w:pPr>
          </w:p>
        </w:tc>
        <w:tc>
          <w:tcPr>
            <w:tcW w:w="3145" w:type="dxa"/>
          </w:tcPr>
          <w:p w14:paraId="104738D0" w14:textId="25DBE05B" w:rsidR="00456E2C" w:rsidRPr="00456E2C" w:rsidRDefault="00456E2C" w:rsidP="00D766AB">
            <w:pPr>
              <w:rPr>
                <w:b/>
              </w:rPr>
            </w:pPr>
            <w:r w:rsidRPr="00456E2C">
              <w:rPr>
                <w:b/>
              </w:rPr>
              <w:t>July 15, 2019</w:t>
            </w:r>
          </w:p>
        </w:tc>
      </w:tr>
      <w:tr w:rsidR="00456E2C" w:rsidRPr="00D0342E" w14:paraId="74DCF901" w14:textId="77777777" w:rsidTr="00D0342E">
        <w:tc>
          <w:tcPr>
            <w:tcW w:w="6205" w:type="dxa"/>
          </w:tcPr>
          <w:p w14:paraId="6941762C" w14:textId="77777777" w:rsidR="00456E2C" w:rsidRPr="00D0342E" w:rsidRDefault="00456E2C" w:rsidP="00D766AB">
            <w:r w:rsidRPr="00D0342E">
              <w:t>Review of applications:</w:t>
            </w:r>
          </w:p>
          <w:p w14:paraId="70AC9C3A" w14:textId="505508DA" w:rsidR="00456E2C" w:rsidRPr="00D0342E" w:rsidRDefault="00456E2C" w:rsidP="00D766AB"/>
        </w:tc>
        <w:tc>
          <w:tcPr>
            <w:tcW w:w="3145" w:type="dxa"/>
          </w:tcPr>
          <w:p w14:paraId="28F25CC0" w14:textId="1A05AA93" w:rsidR="00456E2C" w:rsidRPr="00D0342E" w:rsidRDefault="00456E2C" w:rsidP="00192C19">
            <w:r w:rsidRPr="00D0342E">
              <w:t>July</w:t>
            </w:r>
            <w:r>
              <w:t xml:space="preserve"> 16-</w:t>
            </w:r>
            <w:r w:rsidRPr="00D0342E">
              <w:t>26, 2019</w:t>
            </w:r>
          </w:p>
        </w:tc>
      </w:tr>
      <w:tr w:rsidR="00456E2C" w:rsidRPr="00D0342E" w14:paraId="1C375AE6" w14:textId="77777777" w:rsidTr="00D0342E">
        <w:tc>
          <w:tcPr>
            <w:tcW w:w="6205" w:type="dxa"/>
          </w:tcPr>
          <w:p w14:paraId="5BF8449A" w14:textId="30CBD3A0" w:rsidR="00456E2C" w:rsidRPr="00D0342E" w:rsidRDefault="00456E2C" w:rsidP="00D766AB">
            <w:r>
              <w:t>Anticipated</w:t>
            </w:r>
            <w:r w:rsidRPr="00D0342E">
              <w:t xml:space="preserve"> award announcement date:</w:t>
            </w:r>
          </w:p>
          <w:p w14:paraId="7BDB323D" w14:textId="0F5F742B" w:rsidR="00456E2C" w:rsidRPr="00D0342E" w:rsidRDefault="00456E2C" w:rsidP="00D766AB"/>
        </w:tc>
        <w:tc>
          <w:tcPr>
            <w:tcW w:w="3145" w:type="dxa"/>
          </w:tcPr>
          <w:p w14:paraId="23234C6B" w14:textId="14BE9ABF" w:rsidR="00456E2C" w:rsidRPr="00D0342E" w:rsidRDefault="00456E2C" w:rsidP="00D766AB">
            <w:r w:rsidRPr="00D0342E">
              <w:t>August 1, 2019</w:t>
            </w:r>
          </w:p>
        </w:tc>
      </w:tr>
      <w:tr w:rsidR="00456E2C" w:rsidRPr="00D0342E" w14:paraId="648CFE37" w14:textId="77777777" w:rsidTr="00D0342E">
        <w:tc>
          <w:tcPr>
            <w:tcW w:w="6205" w:type="dxa"/>
          </w:tcPr>
          <w:p w14:paraId="07E39511" w14:textId="240DC5ED" w:rsidR="00456E2C" w:rsidRPr="00D0342E" w:rsidRDefault="00456E2C" w:rsidP="00D766AB">
            <w:r>
              <w:t>Anticipated</w:t>
            </w:r>
            <w:r w:rsidRPr="00D0342E">
              <w:t xml:space="preserve"> contract start date:</w:t>
            </w:r>
          </w:p>
          <w:p w14:paraId="0DC5243C" w14:textId="5E6C9D83" w:rsidR="00456E2C" w:rsidRPr="00D0342E" w:rsidRDefault="00456E2C" w:rsidP="00D766AB"/>
        </w:tc>
        <w:tc>
          <w:tcPr>
            <w:tcW w:w="3145" w:type="dxa"/>
          </w:tcPr>
          <w:p w14:paraId="5F0BD8E7" w14:textId="50AC14A2" w:rsidR="00456E2C" w:rsidRPr="00D0342E" w:rsidRDefault="00456E2C" w:rsidP="00D766AB">
            <w:r w:rsidRPr="00D0342E">
              <w:t>August 20, 2019</w:t>
            </w:r>
          </w:p>
        </w:tc>
      </w:tr>
    </w:tbl>
    <w:p w14:paraId="6A492D85" w14:textId="77777777" w:rsidR="00264C54" w:rsidRPr="00D0342E" w:rsidRDefault="00264C54" w:rsidP="00D766AB">
      <w:pPr>
        <w:rPr>
          <w:b/>
        </w:rPr>
      </w:pPr>
    </w:p>
    <w:p w14:paraId="6424617D" w14:textId="77777777" w:rsidR="00264C54" w:rsidRPr="00D0342E" w:rsidRDefault="00264C54" w:rsidP="00D766AB">
      <w:pPr>
        <w:rPr>
          <w:b/>
        </w:rPr>
      </w:pPr>
    </w:p>
    <w:p w14:paraId="7F3ABDCD" w14:textId="78B8182A" w:rsidR="00456E2C" w:rsidRDefault="006B6CB4" w:rsidP="00D766AB">
      <w:r>
        <w:rPr>
          <w:b/>
        </w:rPr>
        <w:t xml:space="preserve">Questions:  </w:t>
      </w:r>
      <w:r>
        <w:t xml:space="preserve">Please submit questions to </w:t>
      </w:r>
      <w:hyperlink r:id="rId8" w:history="1">
        <w:r w:rsidRPr="0023083B">
          <w:rPr>
            <w:rStyle w:val="Hyperlink"/>
          </w:rPr>
          <w:t>calltoaction@hfwcny.org</w:t>
        </w:r>
      </w:hyperlink>
      <w:bookmarkStart w:id="0" w:name="_GoBack"/>
      <w:bookmarkEnd w:id="0"/>
      <w:r>
        <w:t xml:space="preserve">  </w:t>
      </w:r>
    </w:p>
    <w:p w14:paraId="399622E9" w14:textId="77777777" w:rsidR="00456E2C" w:rsidRDefault="00456E2C" w:rsidP="00D766AB"/>
    <w:p w14:paraId="7841C0B9" w14:textId="0B904AE6" w:rsidR="004B3897" w:rsidRPr="006B6CB4" w:rsidRDefault="006B6CB4" w:rsidP="00D766AB">
      <w:r>
        <w:t>Questions will be reviewed by Foundation staff and answers will be provided in a Frequently Asked Questions document which will be distributed to all FAN members.  See key dates above for deadlines.</w:t>
      </w:r>
    </w:p>
    <w:p w14:paraId="3B0DFF45" w14:textId="2306DA20" w:rsidR="004B3897" w:rsidRDefault="004B3897" w:rsidP="00D766AB">
      <w:pPr>
        <w:rPr>
          <w:b/>
        </w:rPr>
      </w:pPr>
    </w:p>
    <w:p w14:paraId="58EAD238" w14:textId="438F8AF5" w:rsidR="004B3897" w:rsidRDefault="004B3897" w:rsidP="00D766AB">
      <w:pPr>
        <w:rPr>
          <w:b/>
        </w:rPr>
      </w:pPr>
    </w:p>
    <w:p w14:paraId="74D29FF5" w14:textId="77777777" w:rsidR="004B3897" w:rsidRPr="00D0342E" w:rsidRDefault="004B3897" w:rsidP="00D766AB">
      <w:pPr>
        <w:rPr>
          <w:b/>
        </w:rPr>
      </w:pPr>
    </w:p>
    <w:p w14:paraId="56311520" w14:textId="77777777" w:rsidR="00D2444E" w:rsidRPr="00D0342E" w:rsidRDefault="00D2444E" w:rsidP="00677C9B"/>
    <w:p w14:paraId="0176D9B2" w14:textId="19FA8398" w:rsidR="00B1686E" w:rsidRDefault="00F1005D" w:rsidP="00D766AB">
      <w:pPr>
        <w:spacing w:after="160"/>
        <w:rPr>
          <w:b/>
        </w:rPr>
      </w:pPr>
      <w:r>
        <w:rPr>
          <w:b/>
        </w:rPr>
        <w:lastRenderedPageBreak/>
        <w:t xml:space="preserve">Participating Fellows: </w:t>
      </w:r>
      <w:r w:rsidR="00D301DF" w:rsidRPr="00D301DF">
        <w:rPr>
          <w:b/>
        </w:rPr>
        <w:t>Tell us about the</w:t>
      </w:r>
      <w:r w:rsidR="00D301DF">
        <w:rPr>
          <w:b/>
        </w:rPr>
        <w:t xml:space="preserve"> </w:t>
      </w:r>
      <w:r>
        <w:rPr>
          <w:b/>
        </w:rPr>
        <w:t>graduated</w:t>
      </w:r>
      <w:r w:rsidR="00D301DF">
        <w:rPr>
          <w:b/>
        </w:rPr>
        <w:t xml:space="preserve"> Fellows</w:t>
      </w:r>
      <w:r w:rsidR="00D301DF" w:rsidRPr="00D301DF">
        <w:rPr>
          <w:b/>
        </w:rPr>
        <w:t xml:space="preserve"> appl</w:t>
      </w:r>
      <w:r w:rsidR="00D301DF">
        <w:rPr>
          <w:b/>
        </w:rPr>
        <w:t>ying for the planning grant</w:t>
      </w:r>
      <w:r w:rsidR="00D301DF" w:rsidRPr="00D301DF">
        <w:rPr>
          <w:b/>
        </w:rPr>
        <w:t>:</w:t>
      </w:r>
    </w:p>
    <w:p w14:paraId="6A9E0D48" w14:textId="4C7071C0" w:rsidR="00D301DF" w:rsidRDefault="00D301DF" w:rsidP="00D766AB">
      <w:pPr>
        <w:spacing w:after="160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66"/>
        <w:gridCol w:w="2843"/>
        <w:gridCol w:w="2874"/>
        <w:gridCol w:w="872"/>
      </w:tblGrid>
      <w:tr w:rsidR="00D301DF" w14:paraId="3A82C38B" w14:textId="0684E9DC" w:rsidTr="00D301DF">
        <w:tc>
          <w:tcPr>
            <w:tcW w:w="2852" w:type="dxa"/>
          </w:tcPr>
          <w:p w14:paraId="30967B81" w14:textId="21166CF7" w:rsidR="00D301DF" w:rsidRPr="00D301DF" w:rsidRDefault="00D301DF" w:rsidP="00D301DF">
            <w:pPr>
              <w:spacing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903" w:type="dxa"/>
          </w:tcPr>
          <w:p w14:paraId="180CD90F" w14:textId="0040097D" w:rsidR="00D301DF" w:rsidRPr="00D301DF" w:rsidRDefault="00D301DF" w:rsidP="00D301DF">
            <w:pPr>
              <w:spacing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2970" w:type="dxa"/>
          </w:tcPr>
          <w:p w14:paraId="3FEFDC15" w14:textId="06F83F64" w:rsidR="00D301DF" w:rsidRPr="00D301DF" w:rsidRDefault="00D301DF" w:rsidP="00D301DF">
            <w:pPr>
              <w:spacing w:after="160"/>
              <w:jc w:val="center"/>
              <w:rPr>
                <w:b/>
                <w:sz w:val="20"/>
              </w:rPr>
            </w:pPr>
            <w:r w:rsidRPr="00D301DF">
              <w:rPr>
                <w:b/>
                <w:sz w:val="20"/>
              </w:rPr>
              <w:t>Title</w:t>
            </w:r>
          </w:p>
        </w:tc>
        <w:tc>
          <w:tcPr>
            <w:tcW w:w="630" w:type="dxa"/>
          </w:tcPr>
          <w:p w14:paraId="340C56C4" w14:textId="5AE23A27" w:rsidR="00D301DF" w:rsidRPr="00D301DF" w:rsidRDefault="00D301DF" w:rsidP="00D301DF">
            <w:pPr>
              <w:spacing w:after="160"/>
              <w:jc w:val="center"/>
              <w:rPr>
                <w:b/>
                <w:sz w:val="20"/>
              </w:rPr>
            </w:pPr>
            <w:r w:rsidRPr="00D301DF">
              <w:rPr>
                <w:b/>
                <w:sz w:val="20"/>
              </w:rPr>
              <w:t>Cohort</w:t>
            </w:r>
          </w:p>
        </w:tc>
      </w:tr>
      <w:tr w:rsidR="00D301DF" w14:paraId="6F8AF9C5" w14:textId="58697FBC" w:rsidTr="00D301DF">
        <w:tc>
          <w:tcPr>
            <w:tcW w:w="2852" w:type="dxa"/>
          </w:tcPr>
          <w:p w14:paraId="459491EC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2903" w:type="dxa"/>
          </w:tcPr>
          <w:p w14:paraId="6FAEF02F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25413908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630" w:type="dxa"/>
          </w:tcPr>
          <w:p w14:paraId="625623AA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</w:tr>
      <w:tr w:rsidR="00D301DF" w14:paraId="3E9FBFE5" w14:textId="1DA31ED4" w:rsidTr="00D301DF">
        <w:tc>
          <w:tcPr>
            <w:tcW w:w="2852" w:type="dxa"/>
          </w:tcPr>
          <w:p w14:paraId="419CDFCB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2903" w:type="dxa"/>
          </w:tcPr>
          <w:p w14:paraId="3A4257DF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1E31D9C9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630" w:type="dxa"/>
          </w:tcPr>
          <w:p w14:paraId="15E27E57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</w:tr>
      <w:tr w:rsidR="00D301DF" w14:paraId="4F261984" w14:textId="2D15827C" w:rsidTr="00D301DF">
        <w:tc>
          <w:tcPr>
            <w:tcW w:w="2852" w:type="dxa"/>
          </w:tcPr>
          <w:p w14:paraId="11918A70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2903" w:type="dxa"/>
          </w:tcPr>
          <w:p w14:paraId="1778A0CA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09BD1E68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630" w:type="dxa"/>
          </w:tcPr>
          <w:p w14:paraId="2D3B8F56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</w:tr>
      <w:tr w:rsidR="00D301DF" w14:paraId="5DA717D6" w14:textId="60F6AA3C" w:rsidTr="00D301DF">
        <w:tc>
          <w:tcPr>
            <w:tcW w:w="2852" w:type="dxa"/>
          </w:tcPr>
          <w:p w14:paraId="03ADC6E8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2903" w:type="dxa"/>
          </w:tcPr>
          <w:p w14:paraId="3CB45F9D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6EC4DFC0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  <w:tc>
          <w:tcPr>
            <w:tcW w:w="630" w:type="dxa"/>
          </w:tcPr>
          <w:p w14:paraId="71EDB163" w14:textId="77777777" w:rsidR="00D301DF" w:rsidRPr="00D301DF" w:rsidRDefault="00D301DF" w:rsidP="00D766AB">
            <w:pPr>
              <w:spacing w:after="160"/>
              <w:rPr>
                <w:b/>
                <w:sz w:val="20"/>
              </w:rPr>
            </w:pPr>
          </w:p>
        </w:tc>
      </w:tr>
    </w:tbl>
    <w:p w14:paraId="38755AB5" w14:textId="576AF9BE" w:rsidR="00AC3C03" w:rsidRPr="00AC3C03" w:rsidRDefault="00AC3C03" w:rsidP="00AC3C03">
      <w:pPr>
        <w:spacing w:after="160"/>
        <w:rPr>
          <w:sz w:val="20"/>
        </w:rPr>
      </w:pPr>
      <w:r w:rsidRPr="00AC3C03">
        <w:rPr>
          <w:sz w:val="20"/>
        </w:rPr>
        <w:t>*If more than four Fellows are partnering on this application, include same information for each.</w:t>
      </w:r>
    </w:p>
    <w:p w14:paraId="40D394E9" w14:textId="77777777" w:rsidR="00AC3C03" w:rsidRPr="00AC3C03" w:rsidRDefault="00AC3C03" w:rsidP="00AC3C03">
      <w:pPr>
        <w:spacing w:after="160"/>
      </w:pPr>
    </w:p>
    <w:p w14:paraId="05595FA4" w14:textId="77777777" w:rsidR="00150387" w:rsidRDefault="00150387" w:rsidP="00D766AB">
      <w:pPr>
        <w:spacing w:after="160"/>
        <w:rPr>
          <w:b/>
        </w:rPr>
      </w:pPr>
    </w:p>
    <w:p w14:paraId="29822E48" w14:textId="3A9716A4" w:rsidR="00D301DF" w:rsidRPr="00D301DF" w:rsidRDefault="00F1005D" w:rsidP="00D766AB">
      <w:pPr>
        <w:spacing w:after="160"/>
        <w:rPr>
          <w:b/>
        </w:rPr>
      </w:pPr>
      <w:r>
        <w:rPr>
          <w:b/>
        </w:rPr>
        <w:t xml:space="preserve">Collaborators: </w:t>
      </w:r>
      <w:r w:rsidR="00D301DF">
        <w:rPr>
          <w:b/>
        </w:rPr>
        <w:t>Tell us about other collaborators on this application: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52"/>
        <w:gridCol w:w="3353"/>
        <w:gridCol w:w="3240"/>
      </w:tblGrid>
      <w:tr w:rsidR="00D301DF" w14:paraId="5D03710B" w14:textId="77777777" w:rsidTr="00D301DF">
        <w:tc>
          <w:tcPr>
            <w:tcW w:w="2852" w:type="dxa"/>
          </w:tcPr>
          <w:p w14:paraId="5C717EBF" w14:textId="77777777" w:rsidR="00D301DF" w:rsidRPr="00D301DF" w:rsidRDefault="00D301DF" w:rsidP="00F71608">
            <w:pPr>
              <w:spacing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353" w:type="dxa"/>
          </w:tcPr>
          <w:p w14:paraId="09183CC2" w14:textId="77777777" w:rsidR="00D301DF" w:rsidRPr="00D301DF" w:rsidRDefault="00D301DF" w:rsidP="00F71608">
            <w:pPr>
              <w:spacing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3240" w:type="dxa"/>
          </w:tcPr>
          <w:p w14:paraId="01DF8A04" w14:textId="77777777" w:rsidR="00D301DF" w:rsidRPr="00D301DF" w:rsidRDefault="00D301DF" w:rsidP="00F71608">
            <w:pPr>
              <w:spacing w:after="160"/>
              <w:jc w:val="center"/>
              <w:rPr>
                <w:b/>
                <w:sz w:val="20"/>
              </w:rPr>
            </w:pPr>
            <w:r w:rsidRPr="00D301DF">
              <w:rPr>
                <w:b/>
                <w:sz w:val="20"/>
              </w:rPr>
              <w:t>Title</w:t>
            </w:r>
          </w:p>
        </w:tc>
      </w:tr>
      <w:tr w:rsidR="00D301DF" w14:paraId="6BB8FEB9" w14:textId="77777777" w:rsidTr="00D301DF">
        <w:tc>
          <w:tcPr>
            <w:tcW w:w="2852" w:type="dxa"/>
          </w:tcPr>
          <w:p w14:paraId="681496E0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353" w:type="dxa"/>
          </w:tcPr>
          <w:p w14:paraId="78ECEE15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34768C3F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</w:tr>
      <w:tr w:rsidR="00D301DF" w14:paraId="4AE6413B" w14:textId="77777777" w:rsidTr="00D301DF">
        <w:tc>
          <w:tcPr>
            <w:tcW w:w="2852" w:type="dxa"/>
          </w:tcPr>
          <w:p w14:paraId="3310EE7A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353" w:type="dxa"/>
          </w:tcPr>
          <w:p w14:paraId="2B998E1F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3CEDFFE6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</w:tr>
      <w:tr w:rsidR="00D301DF" w14:paraId="0EA9A52D" w14:textId="77777777" w:rsidTr="00D301DF">
        <w:tc>
          <w:tcPr>
            <w:tcW w:w="2852" w:type="dxa"/>
          </w:tcPr>
          <w:p w14:paraId="7E614BB9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353" w:type="dxa"/>
          </w:tcPr>
          <w:p w14:paraId="75A2E97F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05E49F8E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</w:tr>
      <w:tr w:rsidR="00D301DF" w14:paraId="0980B4DA" w14:textId="77777777" w:rsidTr="00D301DF">
        <w:tc>
          <w:tcPr>
            <w:tcW w:w="2852" w:type="dxa"/>
          </w:tcPr>
          <w:p w14:paraId="1D325AE2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353" w:type="dxa"/>
          </w:tcPr>
          <w:p w14:paraId="2FD55809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269F1322" w14:textId="77777777" w:rsidR="00D301DF" w:rsidRPr="00D301DF" w:rsidRDefault="00D301DF" w:rsidP="00F71608">
            <w:pPr>
              <w:spacing w:after="160"/>
              <w:rPr>
                <w:b/>
                <w:sz w:val="20"/>
              </w:rPr>
            </w:pPr>
          </w:p>
        </w:tc>
      </w:tr>
    </w:tbl>
    <w:p w14:paraId="16290EEC" w14:textId="07475A97" w:rsidR="00AC3C03" w:rsidRPr="00AC3C03" w:rsidRDefault="00AC3C03" w:rsidP="00AC3C03">
      <w:pPr>
        <w:spacing w:after="160"/>
        <w:rPr>
          <w:sz w:val="20"/>
        </w:rPr>
      </w:pPr>
      <w:r w:rsidRPr="00AC3C03">
        <w:rPr>
          <w:sz w:val="20"/>
        </w:rPr>
        <w:t xml:space="preserve">*If more than four </w:t>
      </w:r>
      <w:r>
        <w:rPr>
          <w:sz w:val="20"/>
        </w:rPr>
        <w:t>collaborators</w:t>
      </w:r>
      <w:r w:rsidRPr="00AC3C03">
        <w:rPr>
          <w:sz w:val="20"/>
        </w:rPr>
        <w:t xml:space="preserve"> are partnering on this application, include same information for each.</w:t>
      </w:r>
    </w:p>
    <w:p w14:paraId="706634E4" w14:textId="1C07FE40" w:rsidR="00D301DF" w:rsidRDefault="00D301DF" w:rsidP="00D766AB"/>
    <w:p w14:paraId="4A643907" w14:textId="77777777" w:rsidR="00BB2808" w:rsidRDefault="00BB2808" w:rsidP="00D766AB"/>
    <w:p w14:paraId="01ECA294" w14:textId="77777777" w:rsidR="00BB2808" w:rsidRDefault="00BB2808" w:rsidP="00D766AB"/>
    <w:p w14:paraId="2EF9EBE0" w14:textId="03B5E76E" w:rsidR="00150387" w:rsidRDefault="00F1005D" w:rsidP="00D766AB">
      <w:pPr>
        <w:rPr>
          <w:b/>
        </w:rPr>
      </w:pPr>
      <w:r>
        <w:rPr>
          <w:b/>
        </w:rPr>
        <w:t xml:space="preserve">Contacts: </w:t>
      </w:r>
      <w:r w:rsidR="00150387" w:rsidRPr="00150387">
        <w:rPr>
          <w:b/>
        </w:rPr>
        <w:t>List individuals who can answer questions about this application during the application review period (July 16-26,</w:t>
      </w:r>
      <w:r w:rsidR="00B91C48">
        <w:rPr>
          <w:b/>
        </w:rPr>
        <w:t xml:space="preserve"> </w:t>
      </w:r>
      <w:r w:rsidR="00150387" w:rsidRPr="00150387">
        <w:rPr>
          <w:b/>
        </w:rPr>
        <w:t>2019</w:t>
      </w:r>
      <w:r w:rsidR="00150387">
        <w:rPr>
          <w:b/>
        </w:rPr>
        <w:t>):</w:t>
      </w:r>
    </w:p>
    <w:p w14:paraId="18C30F33" w14:textId="77777777" w:rsidR="00150387" w:rsidRPr="00150387" w:rsidRDefault="00150387" w:rsidP="00D766AB">
      <w:pPr>
        <w:rPr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852"/>
        <w:gridCol w:w="3376"/>
        <w:gridCol w:w="3240"/>
      </w:tblGrid>
      <w:tr w:rsidR="00150387" w14:paraId="17538E59" w14:textId="77777777" w:rsidTr="00150387">
        <w:tc>
          <w:tcPr>
            <w:tcW w:w="2852" w:type="dxa"/>
          </w:tcPr>
          <w:p w14:paraId="66744061" w14:textId="77777777" w:rsidR="00150387" w:rsidRPr="00D301DF" w:rsidRDefault="00150387" w:rsidP="00B611B3">
            <w:pPr>
              <w:spacing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376" w:type="dxa"/>
          </w:tcPr>
          <w:p w14:paraId="14D6C7CC" w14:textId="6DE1B783" w:rsidR="00150387" w:rsidRPr="00D301DF" w:rsidRDefault="00150387" w:rsidP="00B611B3">
            <w:pPr>
              <w:spacing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3240" w:type="dxa"/>
          </w:tcPr>
          <w:p w14:paraId="0EBB8892" w14:textId="074A0C3D" w:rsidR="00150387" w:rsidRPr="00D301DF" w:rsidRDefault="00150387" w:rsidP="00B611B3">
            <w:pPr>
              <w:spacing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 number</w:t>
            </w:r>
          </w:p>
        </w:tc>
      </w:tr>
      <w:tr w:rsidR="00150387" w14:paraId="62640CF0" w14:textId="77777777" w:rsidTr="00150387">
        <w:tc>
          <w:tcPr>
            <w:tcW w:w="2852" w:type="dxa"/>
          </w:tcPr>
          <w:p w14:paraId="7B88B8D5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376" w:type="dxa"/>
          </w:tcPr>
          <w:p w14:paraId="4727AEAD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586500E2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</w:tr>
      <w:tr w:rsidR="00150387" w14:paraId="37A10B8A" w14:textId="77777777" w:rsidTr="00150387">
        <w:tc>
          <w:tcPr>
            <w:tcW w:w="2852" w:type="dxa"/>
          </w:tcPr>
          <w:p w14:paraId="33513665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376" w:type="dxa"/>
          </w:tcPr>
          <w:p w14:paraId="4DA0870C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2269C6B4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</w:tr>
      <w:tr w:rsidR="00150387" w14:paraId="355D5085" w14:textId="77777777" w:rsidTr="00150387">
        <w:tc>
          <w:tcPr>
            <w:tcW w:w="2852" w:type="dxa"/>
          </w:tcPr>
          <w:p w14:paraId="384473CA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376" w:type="dxa"/>
          </w:tcPr>
          <w:p w14:paraId="351AF13D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65A5775E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</w:tr>
      <w:tr w:rsidR="00150387" w14:paraId="745E9AA0" w14:textId="77777777" w:rsidTr="00150387">
        <w:tc>
          <w:tcPr>
            <w:tcW w:w="2852" w:type="dxa"/>
          </w:tcPr>
          <w:p w14:paraId="57E6DD79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376" w:type="dxa"/>
          </w:tcPr>
          <w:p w14:paraId="4ECB5F05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6B092A84" w14:textId="77777777" w:rsidR="00150387" w:rsidRPr="00D301DF" w:rsidRDefault="00150387" w:rsidP="00B611B3">
            <w:pPr>
              <w:spacing w:after="160"/>
              <w:rPr>
                <w:b/>
                <w:sz w:val="20"/>
              </w:rPr>
            </w:pPr>
          </w:p>
        </w:tc>
      </w:tr>
    </w:tbl>
    <w:p w14:paraId="2EC6DF67" w14:textId="77777777" w:rsidR="00743A56" w:rsidRDefault="00743A56" w:rsidP="00D301DF"/>
    <w:p w14:paraId="1BD2E9A0" w14:textId="77777777" w:rsidR="00150387" w:rsidRDefault="00150387">
      <w:pPr>
        <w:spacing w:after="160" w:line="259" w:lineRule="auto"/>
      </w:pPr>
      <w:r>
        <w:br w:type="page"/>
      </w:r>
    </w:p>
    <w:p w14:paraId="09E289BC" w14:textId="77777777" w:rsidR="008F3E5F" w:rsidRDefault="008F3E5F" w:rsidP="00D301DF"/>
    <w:p w14:paraId="7845319B" w14:textId="77777777" w:rsidR="008F3E5F" w:rsidRDefault="008F3E5F" w:rsidP="00D301DF"/>
    <w:p w14:paraId="0A707125" w14:textId="77777777" w:rsidR="008F3E5F" w:rsidRDefault="008F3E5F" w:rsidP="008F3E5F">
      <w:r>
        <w:t xml:space="preserve">Health Leadership Fellows have received training in Results Based Accountability and are asked to use “turn the curve” thinking in the completion of this application.  </w:t>
      </w:r>
    </w:p>
    <w:p w14:paraId="16B14DB8" w14:textId="77777777" w:rsidR="008F3E5F" w:rsidRDefault="008F3E5F" w:rsidP="008F3E5F"/>
    <w:p w14:paraId="2AFF44F1" w14:textId="77777777" w:rsidR="008F3E5F" w:rsidRDefault="008F3E5F" w:rsidP="008F3E5F">
      <w:r>
        <w:rPr>
          <w:noProof/>
        </w:rPr>
        <w:drawing>
          <wp:inline distT="0" distB="0" distL="0" distR="0" wp14:anchorId="16930769" wp14:editId="38D3B072">
            <wp:extent cx="5867400" cy="2758440"/>
            <wp:effectExtent l="0" t="0" r="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E0494C4" w14:textId="77777777" w:rsidR="008F3E5F" w:rsidRDefault="008F3E5F" w:rsidP="008F3E5F"/>
    <w:p w14:paraId="30CBD40F" w14:textId="77777777" w:rsidR="008F3E5F" w:rsidRDefault="008F3E5F" w:rsidP="008F3E5F"/>
    <w:p w14:paraId="52CAAA9E" w14:textId="77777777" w:rsidR="008F3E5F" w:rsidRDefault="008F3E5F" w:rsidP="00D30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3A56" w:rsidRPr="008F3E5F" w14:paraId="097E778F" w14:textId="77777777" w:rsidTr="008F3E5F">
        <w:tc>
          <w:tcPr>
            <w:tcW w:w="9350" w:type="dxa"/>
            <w:shd w:val="clear" w:color="auto" w:fill="D9E2F3" w:themeFill="accent1" w:themeFillTint="33"/>
          </w:tcPr>
          <w:p w14:paraId="2EEB53BE" w14:textId="4C71CCFB" w:rsidR="00743A56" w:rsidRDefault="00743A56" w:rsidP="00D766AB">
            <w:pPr>
              <w:rPr>
                <w:b/>
                <w:i/>
              </w:rPr>
            </w:pPr>
            <w:r w:rsidRPr="008F3E5F">
              <w:rPr>
                <w:b/>
                <w:i/>
              </w:rPr>
              <w:t>What is the resu</w:t>
            </w:r>
            <w:r w:rsidR="00361694">
              <w:rPr>
                <w:b/>
                <w:i/>
              </w:rPr>
              <w:t xml:space="preserve">lt you want to see?  For who?  </w:t>
            </w:r>
            <w:r w:rsidRPr="008F3E5F">
              <w:rPr>
                <w:b/>
                <w:i/>
              </w:rPr>
              <w:t xml:space="preserve">i.e. older adults, young children impacted by poverty, organizations that serve </w:t>
            </w:r>
            <w:r w:rsidR="00361694">
              <w:rPr>
                <w:b/>
                <w:i/>
              </w:rPr>
              <w:t>children and/or older adults</w:t>
            </w:r>
          </w:p>
          <w:p w14:paraId="72AD9D75" w14:textId="65C104D5" w:rsidR="00743A56" w:rsidRPr="008F3E5F" w:rsidRDefault="00361694" w:rsidP="00361694">
            <w:pPr>
              <w:rPr>
                <w:i/>
              </w:rPr>
            </w:pPr>
            <w:r>
              <w:t>(up to 50 words)</w:t>
            </w:r>
          </w:p>
        </w:tc>
      </w:tr>
      <w:tr w:rsidR="00743A56" w:rsidRPr="008F3E5F" w14:paraId="24D9F8E4" w14:textId="77777777" w:rsidTr="00743A56">
        <w:tc>
          <w:tcPr>
            <w:tcW w:w="9350" w:type="dxa"/>
          </w:tcPr>
          <w:p w14:paraId="1DD4254A" w14:textId="77777777" w:rsidR="00743A56" w:rsidRPr="008F3E5F" w:rsidRDefault="00743A56" w:rsidP="00D766AB">
            <w:pPr>
              <w:rPr>
                <w:i/>
              </w:rPr>
            </w:pPr>
          </w:p>
          <w:p w14:paraId="24CD39DB" w14:textId="77777777" w:rsidR="002676FE" w:rsidRDefault="002676FE" w:rsidP="00D766AB">
            <w:pPr>
              <w:rPr>
                <w:i/>
              </w:rPr>
            </w:pPr>
          </w:p>
          <w:p w14:paraId="2C24C93A" w14:textId="77777777" w:rsidR="008F3E5F" w:rsidRPr="008F3E5F" w:rsidRDefault="008F3E5F" w:rsidP="00D766AB">
            <w:pPr>
              <w:rPr>
                <w:i/>
              </w:rPr>
            </w:pPr>
          </w:p>
          <w:p w14:paraId="53BD6BB6" w14:textId="399838FE" w:rsidR="002676FE" w:rsidRPr="008F3E5F" w:rsidRDefault="002676FE" w:rsidP="00D766AB">
            <w:pPr>
              <w:rPr>
                <w:i/>
              </w:rPr>
            </w:pPr>
          </w:p>
        </w:tc>
      </w:tr>
      <w:tr w:rsidR="00743A56" w:rsidRPr="008F3E5F" w14:paraId="53BC1B18" w14:textId="77777777" w:rsidTr="008F3E5F">
        <w:tc>
          <w:tcPr>
            <w:tcW w:w="9350" w:type="dxa"/>
            <w:shd w:val="clear" w:color="auto" w:fill="D9E2F3" w:themeFill="accent1" w:themeFillTint="33"/>
          </w:tcPr>
          <w:p w14:paraId="1AC72AC8" w14:textId="77777777" w:rsidR="00743A56" w:rsidRDefault="002676FE" w:rsidP="00D766AB">
            <w:pPr>
              <w:rPr>
                <w:b/>
                <w:i/>
              </w:rPr>
            </w:pPr>
            <w:r w:rsidRPr="008F3E5F">
              <w:rPr>
                <w:b/>
                <w:i/>
              </w:rPr>
              <w:t xml:space="preserve">How are we doing in reaching this result? </w:t>
            </w:r>
          </w:p>
          <w:p w14:paraId="592DF926" w14:textId="04D3F472" w:rsidR="00361694" w:rsidRPr="00361694" w:rsidRDefault="00361694" w:rsidP="00D766AB">
            <w:r>
              <w:t>(200 to 300 words)</w:t>
            </w:r>
          </w:p>
        </w:tc>
      </w:tr>
      <w:tr w:rsidR="00743A56" w:rsidRPr="008F3E5F" w14:paraId="241DE2D5" w14:textId="77777777" w:rsidTr="00743A56">
        <w:tc>
          <w:tcPr>
            <w:tcW w:w="9350" w:type="dxa"/>
          </w:tcPr>
          <w:p w14:paraId="6B23D27B" w14:textId="77777777" w:rsidR="00743A56" w:rsidRPr="008F3E5F" w:rsidRDefault="00743A56" w:rsidP="00D766AB">
            <w:pPr>
              <w:rPr>
                <w:i/>
              </w:rPr>
            </w:pPr>
          </w:p>
          <w:p w14:paraId="5A7A434A" w14:textId="77777777" w:rsidR="002676FE" w:rsidRPr="008F3E5F" w:rsidRDefault="002676FE" w:rsidP="00D766AB">
            <w:pPr>
              <w:rPr>
                <w:i/>
              </w:rPr>
            </w:pPr>
          </w:p>
          <w:p w14:paraId="2C49C1A8" w14:textId="77777777" w:rsidR="008F3E5F" w:rsidRDefault="008F3E5F" w:rsidP="00D766AB">
            <w:pPr>
              <w:rPr>
                <w:i/>
              </w:rPr>
            </w:pPr>
          </w:p>
          <w:p w14:paraId="24971111" w14:textId="77777777" w:rsidR="008F3E5F" w:rsidRDefault="008F3E5F" w:rsidP="00D766AB">
            <w:pPr>
              <w:rPr>
                <w:i/>
              </w:rPr>
            </w:pPr>
          </w:p>
          <w:p w14:paraId="13D6A377" w14:textId="77777777" w:rsidR="008F3E5F" w:rsidRPr="008F3E5F" w:rsidRDefault="008F3E5F" w:rsidP="00D766AB">
            <w:pPr>
              <w:rPr>
                <w:i/>
              </w:rPr>
            </w:pPr>
          </w:p>
          <w:p w14:paraId="7F20689B" w14:textId="77777777" w:rsidR="002676FE" w:rsidRPr="008F3E5F" w:rsidRDefault="002676FE" w:rsidP="00D766AB">
            <w:pPr>
              <w:rPr>
                <w:i/>
              </w:rPr>
            </w:pPr>
          </w:p>
          <w:p w14:paraId="72683DF5" w14:textId="16A2D05E" w:rsidR="002676FE" w:rsidRPr="008F3E5F" w:rsidRDefault="002676FE" w:rsidP="00D766AB">
            <w:pPr>
              <w:rPr>
                <w:i/>
              </w:rPr>
            </w:pPr>
          </w:p>
        </w:tc>
      </w:tr>
      <w:tr w:rsidR="00743A56" w:rsidRPr="008F3E5F" w14:paraId="1514C8A5" w14:textId="77777777" w:rsidTr="008F3E5F">
        <w:tc>
          <w:tcPr>
            <w:tcW w:w="9350" w:type="dxa"/>
            <w:shd w:val="clear" w:color="auto" w:fill="D9E2F3" w:themeFill="accent1" w:themeFillTint="33"/>
          </w:tcPr>
          <w:p w14:paraId="30454F43" w14:textId="77777777" w:rsidR="00743A56" w:rsidRDefault="002676FE" w:rsidP="008F3E5F">
            <w:pPr>
              <w:rPr>
                <w:b/>
                <w:i/>
              </w:rPr>
            </w:pPr>
            <w:r w:rsidRPr="008F3E5F">
              <w:rPr>
                <w:b/>
                <w:i/>
              </w:rPr>
              <w:t xml:space="preserve">What is the story behind this:  </w:t>
            </w:r>
            <w:r w:rsidR="008F3E5F">
              <w:rPr>
                <w:b/>
                <w:i/>
              </w:rPr>
              <w:t xml:space="preserve">What barrier </w:t>
            </w:r>
            <w:r w:rsidRPr="008F3E5F">
              <w:rPr>
                <w:b/>
                <w:i/>
              </w:rPr>
              <w:t>to doing better</w:t>
            </w:r>
            <w:r w:rsidR="008F3E5F">
              <w:rPr>
                <w:b/>
                <w:i/>
              </w:rPr>
              <w:t xml:space="preserve"> do you seek to address</w:t>
            </w:r>
            <w:r w:rsidRPr="008F3E5F">
              <w:rPr>
                <w:b/>
                <w:i/>
              </w:rPr>
              <w:t>?</w:t>
            </w:r>
          </w:p>
          <w:p w14:paraId="09EE468A" w14:textId="6DFE9321" w:rsidR="00361694" w:rsidRPr="008F3E5F" w:rsidRDefault="00361694" w:rsidP="008F3E5F">
            <w:pPr>
              <w:rPr>
                <w:i/>
              </w:rPr>
            </w:pPr>
            <w:r>
              <w:t>(200 to 300 words)</w:t>
            </w:r>
          </w:p>
        </w:tc>
      </w:tr>
      <w:tr w:rsidR="00743A56" w:rsidRPr="008F3E5F" w14:paraId="22414287" w14:textId="77777777" w:rsidTr="00743A56">
        <w:tc>
          <w:tcPr>
            <w:tcW w:w="9350" w:type="dxa"/>
          </w:tcPr>
          <w:p w14:paraId="57B153B9" w14:textId="77777777" w:rsidR="00743A56" w:rsidRPr="008F3E5F" w:rsidRDefault="00743A56" w:rsidP="00D766AB">
            <w:pPr>
              <w:rPr>
                <w:i/>
              </w:rPr>
            </w:pPr>
          </w:p>
          <w:p w14:paraId="3136037D" w14:textId="77777777" w:rsidR="002676FE" w:rsidRDefault="002676FE" w:rsidP="00D766AB">
            <w:pPr>
              <w:rPr>
                <w:i/>
              </w:rPr>
            </w:pPr>
          </w:p>
          <w:p w14:paraId="52767425" w14:textId="77777777" w:rsidR="008F3E5F" w:rsidRDefault="008F3E5F" w:rsidP="00D766AB">
            <w:pPr>
              <w:rPr>
                <w:i/>
              </w:rPr>
            </w:pPr>
          </w:p>
          <w:p w14:paraId="25528769" w14:textId="77777777" w:rsidR="008F3E5F" w:rsidRDefault="008F3E5F" w:rsidP="00D766AB">
            <w:pPr>
              <w:rPr>
                <w:i/>
              </w:rPr>
            </w:pPr>
          </w:p>
          <w:p w14:paraId="470A6C08" w14:textId="77777777" w:rsidR="008F3E5F" w:rsidRDefault="008F3E5F" w:rsidP="00D766AB">
            <w:pPr>
              <w:rPr>
                <w:i/>
              </w:rPr>
            </w:pPr>
          </w:p>
          <w:p w14:paraId="75DF5541" w14:textId="77777777" w:rsidR="008F3E5F" w:rsidRPr="008F3E5F" w:rsidRDefault="008F3E5F" w:rsidP="00D766AB">
            <w:pPr>
              <w:rPr>
                <w:i/>
              </w:rPr>
            </w:pPr>
          </w:p>
          <w:p w14:paraId="548FDFFA" w14:textId="77777777" w:rsidR="00BB4227" w:rsidRPr="008F3E5F" w:rsidRDefault="00BB4227" w:rsidP="00D766AB">
            <w:pPr>
              <w:rPr>
                <w:i/>
              </w:rPr>
            </w:pPr>
          </w:p>
          <w:p w14:paraId="5962115F" w14:textId="7C2DA149" w:rsidR="002676FE" w:rsidRPr="008F3E5F" w:rsidRDefault="002676FE" w:rsidP="00D766AB">
            <w:pPr>
              <w:rPr>
                <w:i/>
              </w:rPr>
            </w:pPr>
          </w:p>
        </w:tc>
      </w:tr>
      <w:tr w:rsidR="002676FE" w:rsidRPr="008F3E5F" w14:paraId="6C490607" w14:textId="77777777" w:rsidTr="008F3E5F">
        <w:tc>
          <w:tcPr>
            <w:tcW w:w="9350" w:type="dxa"/>
            <w:shd w:val="clear" w:color="auto" w:fill="D9E2F3" w:themeFill="accent1" w:themeFillTint="33"/>
          </w:tcPr>
          <w:p w14:paraId="5A5F585D" w14:textId="77777777" w:rsidR="002676FE" w:rsidRDefault="003301C6" w:rsidP="00D766AB">
            <w:pPr>
              <w:rPr>
                <w:b/>
                <w:i/>
              </w:rPr>
            </w:pPr>
            <w:r w:rsidRPr="008F3E5F">
              <w:rPr>
                <w:b/>
                <w:i/>
              </w:rPr>
              <w:lastRenderedPageBreak/>
              <w:t>What resources can each</w:t>
            </w:r>
            <w:r w:rsidR="00BB4227">
              <w:rPr>
                <w:b/>
                <w:i/>
              </w:rPr>
              <w:t xml:space="preserve"> partner on this application</w:t>
            </w:r>
            <w:r w:rsidRPr="008F3E5F">
              <w:rPr>
                <w:b/>
                <w:i/>
              </w:rPr>
              <w:t xml:space="preserve"> contribute to identifying the solution?</w:t>
            </w:r>
          </w:p>
          <w:p w14:paraId="0E263EEF" w14:textId="16CDDFE6" w:rsidR="00361694" w:rsidRPr="008F3E5F" w:rsidRDefault="00361694" w:rsidP="00D766AB">
            <w:pPr>
              <w:rPr>
                <w:b/>
                <w:i/>
              </w:rPr>
            </w:pPr>
            <w:r>
              <w:t>(200 to 300 words)</w:t>
            </w:r>
          </w:p>
        </w:tc>
      </w:tr>
      <w:tr w:rsidR="002676FE" w:rsidRPr="008F3E5F" w14:paraId="61229B6A" w14:textId="77777777" w:rsidTr="00743A56">
        <w:tc>
          <w:tcPr>
            <w:tcW w:w="9350" w:type="dxa"/>
          </w:tcPr>
          <w:p w14:paraId="153273CE" w14:textId="77777777" w:rsidR="002676FE" w:rsidRPr="008F3E5F" w:rsidRDefault="002676FE" w:rsidP="00D766AB">
            <w:pPr>
              <w:rPr>
                <w:i/>
              </w:rPr>
            </w:pPr>
          </w:p>
          <w:p w14:paraId="26383467" w14:textId="77777777" w:rsidR="003301C6" w:rsidRPr="008F3E5F" w:rsidRDefault="003301C6" w:rsidP="00D766AB">
            <w:pPr>
              <w:rPr>
                <w:i/>
              </w:rPr>
            </w:pPr>
          </w:p>
          <w:p w14:paraId="71D5245F" w14:textId="77777777" w:rsidR="003301C6" w:rsidRDefault="003301C6" w:rsidP="00D766AB">
            <w:pPr>
              <w:rPr>
                <w:i/>
              </w:rPr>
            </w:pPr>
          </w:p>
          <w:p w14:paraId="7F27EF96" w14:textId="77777777" w:rsidR="00BB4227" w:rsidRDefault="00BB4227" w:rsidP="00D766AB">
            <w:pPr>
              <w:rPr>
                <w:i/>
              </w:rPr>
            </w:pPr>
          </w:p>
          <w:p w14:paraId="3A1F5257" w14:textId="77777777" w:rsidR="00BB4227" w:rsidRPr="008F3E5F" w:rsidRDefault="00BB4227" w:rsidP="00D766AB">
            <w:pPr>
              <w:rPr>
                <w:i/>
              </w:rPr>
            </w:pPr>
          </w:p>
          <w:p w14:paraId="17160BE7" w14:textId="77777777" w:rsidR="003301C6" w:rsidRPr="008F3E5F" w:rsidRDefault="003301C6" w:rsidP="00D766AB">
            <w:pPr>
              <w:rPr>
                <w:i/>
              </w:rPr>
            </w:pPr>
          </w:p>
          <w:p w14:paraId="6A8DE8A3" w14:textId="18E15211" w:rsidR="003301C6" w:rsidRPr="008F3E5F" w:rsidRDefault="003301C6" w:rsidP="00D766AB">
            <w:pPr>
              <w:rPr>
                <w:i/>
              </w:rPr>
            </w:pPr>
          </w:p>
        </w:tc>
      </w:tr>
      <w:tr w:rsidR="002676FE" w:rsidRPr="008F3E5F" w14:paraId="6C56A854" w14:textId="77777777" w:rsidTr="008F3E5F">
        <w:tc>
          <w:tcPr>
            <w:tcW w:w="9350" w:type="dxa"/>
            <w:shd w:val="clear" w:color="auto" w:fill="D9E2F3" w:themeFill="accent1" w:themeFillTint="33"/>
          </w:tcPr>
          <w:p w14:paraId="7313348C" w14:textId="77777777" w:rsidR="002676FE" w:rsidRDefault="003301C6" w:rsidP="00D766AB">
            <w:pPr>
              <w:rPr>
                <w:b/>
                <w:i/>
              </w:rPr>
            </w:pPr>
            <w:r w:rsidRPr="008F3E5F">
              <w:rPr>
                <w:b/>
                <w:i/>
              </w:rPr>
              <w:t>How will you identify other partners that will be needed to overcome this barrier?</w:t>
            </w:r>
          </w:p>
          <w:p w14:paraId="326874D4" w14:textId="42D3CF54" w:rsidR="00361694" w:rsidRPr="008F3E5F" w:rsidRDefault="00361694" w:rsidP="00D766AB">
            <w:pPr>
              <w:rPr>
                <w:b/>
                <w:i/>
              </w:rPr>
            </w:pPr>
            <w:r>
              <w:t>(200 to 300 words)</w:t>
            </w:r>
          </w:p>
        </w:tc>
      </w:tr>
      <w:tr w:rsidR="002676FE" w:rsidRPr="008F3E5F" w14:paraId="0B143A1A" w14:textId="77777777" w:rsidTr="00743A56">
        <w:tc>
          <w:tcPr>
            <w:tcW w:w="9350" w:type="dxa"/>
          </w:tcPr>
          <w:p w14:paraId="39DC3502" w14:textId="77777777" w:rsidR="002676FE" w:rsidRPr="008F3E5F" w:rsidRDefault="002676FE" w:rsidP="00D766AB">
            <w:pPr>
              <w:rPr>
                <w:i/>
              </w:rPr>
            </w:pPr>
          </w:p>
          <w:p w14:paraId="6B1E9F2D" w14:textId="77777777" w:rsidR="003301C6" w:rsidRPr="008F3E5F" w:rsidRDefault="003301C6" w:rsidP="00D766AB">
            <w:pPr>
              <w:rPr>
                <w:i/>
              </w:rPr>
            </w:pPr>
          </w:p>
          <w:p w14:paraId="375D0B0E" w14:textId="77777777" w:rsidR="003301C6" w:rsidRPr="008F3E5F" w:rsidRDefault="003301C6" w:rsidP="00D766AB">
            <w:pPr>
              <w:rPr>
                <w:i/>
              </w:rPr>
            </w:pPr>
          </w:p>
          <w:p w14:paraId="06383CF4" w14:textId="77777777" w:rsidR="003301C6" w:rsidRPr="008F3E5F" w:rsidRDefault="003301C6" w:rsidP="00D766AB">
            <w:pPr>
              <w:rPr>
                <w:i/>
              </w:rPr>
            </w:pPr>
          </w:p>
          <w:p w14:paraId="5EA6AF64" w14:textId="77777777" w:rsidR="003301C6" w:rsidRDefault="003301C6" w:rsidP="00D766AB">
            <w:pPr>
              <w:rPr>
                <w:i/>
              </w:rPr>
            </w:pPr>
          </w:p>
          <w:p w14:paraId="3BA37CB9" w14:textId="77777777" w:rsidR="00BB4227" w:rsidRDefault="00BB4227" w:rsidP="00D766AB">
            <w:pPr>
              <w:rPr>
                <w:i/>
              </w:rPr>
            </w:pPr>
          </w:p>
          <w:p w14:paraId="1ED5CC88" w14:textId="077DF54D" w:rsidR="00BB4227" w:rsidRPr="008F3E5F" w:rsidRDefault="00BB4227" w:rsidP="00D766AB">
            <w:pPr>
              <w:rPr>
                <w:i/>
              </w:rPr>
            </w:pPr>
          </w:p>
        </w:tc>
      </w:tr>
      <w:tr w:rsidR="002676FE" w:rsidRPr="008F3E5F" w14:paraId="4BB348F4" w14:textId="77777777" w:rsidTr="008F3E5F">
        <w:tc>
          <w:tcPr>
            <w:tcW w:w="9350" w:type="dxa"/>
            <w:shd w:val="clear" w:color="auto" w:fill="D9E2F3" w:themeFill="accent1" w:themeFillTint="33"/>
          </w:tcPr>
          <w:p w14:paraId="7E71B638" w14:textId="77777777" w:rsidR="002676FE" w:rsidRDefault="003301C6" w:rsidP="00D766AB">
            <w:pPr>
              <w:rPr>
                <w:b/>
                <w:i/>
              </w:rPr>
            </w:pPr>
            <w:r w:rsidRPr="008F3E5F">
              <w:rPr>
                <w:b/>
                <w:i/>
              </w:rPr>
              <w:t>Tell us about the approach you will take to identifying strategies for doing better and developing the action plan that will be submitted in the final proposal.</w:t>
            </w:r>
          </w:p>
          <w:p w14:paraId="4F38A8DF" w14:textId="4E2C1F70" w:rsidR="00361694" w:rsidRPr="00361694" w:rsidRDefault="00361694" w:rsidP="00D766AB">
            <w:r>
              <w:t>(No word limit)</w:t>
            </w:r>
          </w:p>
        </w:tc>
      </w:tr>
      <w:tr w:rsidR="003301C6" w:rsidRPr="008F3E5F" w14:paraId="2CBC49F2" w14:textId="77777777" w:rsidTr="003301C6">
        <w:tc>
          <w:tcPr>
            <w:tcW w:w="9350" w:type="dxa"/>
            <w:shd w:val="clear" w:color="auto" w:fill="auto"/>
          </w:tcPr>
          <w:p w14:paraId="48903E22" w14:textId="77777777" w:rsidR="003301C6" w:rsidRPr="008F3E5F" w:rsidRDefault="003301C6" w:rsidP="00D766AB">
            <w:pPr>
              <w:rPr>
                <w:i/>
              </w:rPr>
            </w:pPr>
          </w:p>
          <w:p w14:paraId="52890D1C" w14:textId="77777777" w:rsidR="003301C6" w:rsidRPr="008F3E5F" w:rsidRDefault="003301C6" w:rsidP="00D766AB">
            <w:pPr>
              <w:rPr>
                <w:i/>
              </w:rPr>
            </w:pPr>
          </w:p>
          <w:p w14:paraId="2B00AA4F" w14:textId="77777777" w:rsidR="003301C6" w:rsidRDefault="003301C6" w:rsidP="00D766AB">
            <w:pPr>
              <w:rPr>
                <w:i/>
              </w:rPr>
            </w:pPr>
          </w:p>
          <w:p w14:paraId="6F1961FB" w14:textId="77777777" w:rsidR="00361694" w:rsidRDefault="00361694" w:rsidP="00D766AB">
            <w:pPr>
              <w:rPr>
                <w:i/>
              </w:rPr>
            </w:pPr>
          </w:p>
          <w:p w14:paraId="09F4A68B" w14:textId="77777777" w:rsidR="00BB4227" w:rsidRDefault="00BB4227" w:rsidP="00D766AB">
            <w:pPr>
              <w:rPr>
                <w:i/>
              </w:rPr>
            </w:pPr>
          </w:p>
          <w:p w14:paraId="09A5D41A" w14:textId="77777777" w:rsidR="00BB4227" w:rsidRDefault="00BB4227" w:rsidP="00D766AB">
            <w:pPr>
              <w:rPr>
                <w:i/>
              </w:rPr>
            </w:pPr>
          </w:p>
          <w:p w14:paraId="39C6A65D" w14:textId="77777777" w:rsidR="00BB4227" w:rsidRPr="008F3E5F" w:rsidRDefault="00BB4227" w:rsidP="00D766AB">
            <w:pPr>
              <w:rPr>
                <w:i/>
              </w:rPr>
            </w:pPr>
          </w:p>
          <w:p w14:paraId="33AB7088" w14:textId="77777777" w:rsidR="003301C6" w:rsidRPr="008F3E5F" w:rsidRDefault="003301C6" w:rsidP="00D766AB">
            <w:pPr>
              <w:rPr>
                <w:i/>
              </w:rPr>
            </w:pPr>
          </w:p>
          <w:p w14:paraId="1E1BD4B8" w14:textId="53926EA4" w:rsidR="003301C6" w:rsidRPr="008F3E5F" w:rsidRDefault="003301C6" w:rsidP="00D766AB">
            <w:pPr>
              <w:rPr>
                <w:i/>
              </w:rPr>
            </w:pPr>
          </w:p>
        </w:tc>
      </w:tr>
      <w:tr w:rsidR="003301C6" w:rsidRPr="008F3E5F" w14:paraId="59032E30" w14:textId="77777777" w:rsidTr="00BB4227">
        <w:tc>
          <w:tcPr>
            <w:tcW w:w="9350" w:type="dxa"/>
            <w:shd w:val="clear" w:color="auto" w:fill="D9E2F3" w:themeFill="accent1" w:themeFillTint="33"/>
          </w:tcPr>
          <w:p w14:paraId="52C595B8" w14:textId="77777777" w:rsidR="003301C6" w:rsidRDefault="003301C6" w:rsidP="00D766AB">
            <w:pPr>
              <w:rPr>
                <w:b/>
                <w:i/>
              </w:rPr>
            </w:pPr>
            <w:r w:rsidRPr="008F3E5F">
              <w:rPr>
                <w:b/>
                <w:i/>
              </w:rPr>
              <w:t>Tell us about your timeline for completing a proposal.  (HFWCNY will not bring full proposals to its Board of Trustees before March 2020)</w:t>
            </w:r>
          </w:p>
          <w:p w14:paraId="5E575FCD" w14:textId="010D8346" w:rsidR="00361694" w:rsidRPr="008F3E5F" w:rsidRDefault="00361694" w:rsidP="00D766AB">
            <w:pPr>
              <w:rPr>
                <w:b/>
                <w:i/>
              </w:rPr>
            </w:pPr>
            <w:r>
              <w:t>(200 to 300 words)</w:t>
            </w:r>
          </w:p>
        </w:tc>
      </w:tr>
      <w:tr w:rsidR="003301C6" w:rsidRPr="008F3E5F" w14:paraId="13CB297C" w14:textId="77777777" w:rsidTr="003301C6">
        <w:tc>
          <w:tcPr>
            <w:tcW w:w="9350" w:type="dxa"/>
            <w:shd w:val="clear" w:color="auto" w:fill="auto"/>
          </w:tcPr>
          <w:p w14:paraId="2E75ED7A" w14:textId="77777777" w:rsidR="003301C6" w:rsidRPr="008F3E5F" w:rsidRDefault="003301C6" w:rsidP="00D766AB">
            <w:pPr>
              <w:rPr>
                <w:i/>
              </w:rPr>
            </w:pPr>
          </w:p>
          <w:p w14:paraId="6F3E2540" w14:textId="77777777" w:rsidR="003301C6" w:rsidRDefault="003301C6" w:rsidP="00D766AB">
            <w:pPr>
              <w:rPr>
                <w:i/>
              </w:rPr>
            </w:pPr>
          </w:p>
          <w:p w14:paraId="14E90B1D" w14:textId="77777777" w:rsidR="00BB4227" w:rsidRDefault="00BB4227" w:rsidP="00D766AB">
            <w:pPr>
              <w:rPr>
                <w:i/>
              </w:rPr>
            </w:pPr>
          </w:p>
          <w:p w14:paraId="4B5C1C65" w14:textId="77777777" w:rsidR="00BB4227" w:rsidRDefault="00BB4227" w:rsidP="00D766AB">
            <w:pPr>
              <w:rPr>
                <w:i/>
              </w:rPr>
            </w:pPr>
          </w:p>
          <w:p w14:paraId="0DBEE30F" w14:textId="77777777" w:rsidR="00361694" w:rsidRDefault="00361694" w:rsidP="00D766AB">
            <w:pPr>
              <w:rPr>
                <w:i/>
              </w:rPr>
            </w:pPr>
          </w:p>
          <w:p w14:paraId="3BD0C87B" w14:textId="77777777" w:rsidR="00361694" w:rsidRPr="008F3E5F" w:rsidRDefault="00361694" w:rsidP="00D766AB">
            <w:pPr>
              <w:rPr>
                <w:i/>
              </w:rPr>
            </w:pPr>
          </w:p>
          <w:p w14:paraId="1CDF89AC" w14:textId="77777777" w:rsidR="003301C6" w:rsidRPr="008F3E5F" w:rsidRDefault="003301C6" w:rsidP="00D766AB">
            <w:pPr>
              <w:rPr>
                <w:i/>
              </w:rPr>
            </w:pPr>
          </w:p>
          <w:p w14:paraId="79FDAC62" w14:textId="46B14687" w:rsidR="003301C6" w:rsidRPr="008F3E5F" w:rsidRDefault="003301C6" w:rsidP="00D766AB">
            <w:pPr>
              <w:rPr>
                <w:i/>
              </w:rPr>
            </w:pPr>
          </w:p>
        </w:tc>
      </w:tr>
    </w:tbl>
    <w:p w14:paraId="79B1949E" w14:textId="77777777" w:rsidR="00D301DF" w:rsidRPr="00D0342E" w:rsidRDefault="00D301DF" w:rsidP="000542B0"/>
    <w:sectPr w:rsidR="00D301DF" w:rsidRPr="00D0342E" w:rsidSect="00B1686E">
      <w:headerReference w:type="default" r:id="rId14"/>
      <w:footerReference w:type="default" r:id="rId1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C248F" w14:textId="77777777" w:rsidR="00D64A6A" w:rsidRDefault="00D64A6A" w:rsidP="00D81421">
      <w:r>
        <w:separator/>
      </w:r>
    </w:p>
  </w:endnote>
  <w:endnote w:type="continuationSeparator" w:id="0">
    <w:p w14:paraId="6532B829" w14:textId="77777777" w:rsidR="00D64A6A" w:rsidRDefault="00D64A6A" w:rsidP="00D8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76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56398" w14:textId="3251C249" w:rsidR="00BB4227" w:rsidRDefault="00BB4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4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0FFF33" w14:textId="77777777" w:rsidR="00BB4227" w:rsidRDefault="00BB4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4D417" w14:textId="77777777" w:rsidR="00D64A6A" w:rsidRDefault="00D64A6A" w:rsidP="00D81421">
      <w:r>
        <w:separator/>
      </w:r>
    </w:p>
  </w:footnote>
  <w:footnote w:type="continuationSeparator" w:id="0">
    <w:p w14:paraId="7FD3C22D" w14:textId="77777777" w:rsidR="00D64A6A" w:rsidRDefault="00D64A6A" w:rsidP="00D8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B104" w14:textId="696E54D8" w:rsidR="00D81421" w:rsidRDefault="00BB4227" w:rsidP="003F5401">
    <w:pPr>
      <w:pStyle w:val="Header"/>
      <w:jc w:val="center"/>
    </w:pPr>
    <w:r w:rsidRPr="00D81421">
      <w:rPr>
        <w:rFonts w:ascii="Arial Nova" w:hAnsi="Arial Nova" w:cstheme="majorHAnsi"/>
        <w:b/>
        <w:noProof/>
      </w:rPr>
      <w:drawing>
        <wp:anchor distT="0" distB="0" distL="114300" distR="114300" simplePos="0" relativeHeight="251657216" behindDoc="0" locked="0" layoutInCell="1" allowOverlap="1" wp14:anchorId="5DF4B316" wp14:editId="0A768062">
          <wp:simplePos x="0" y="0"/>
          <wp:positionH relativeFrom="margin">
            <wp:posOffset>1751330</wp:posOffset>
          </wp:positionH>
          <wp:positionV relativeFrom="paragraph">
            <wp:posOffset>-341630</wp:posOffset>
          </wp:positionV>
          <wp:extent cx="2461260" cy="573405"/>
          <wp:effectExtent l="0" t="0" r="0" b="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5FB"/>
    <w:multiLevelType w:val="hybridMultilevel"/>
    <w:tmpl w:val="F7261CD6"/>
    <w:lvl w:ilvl="0" w:tplc="87449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6009"/>
    <w:multiLevelType w:val="hybridMultilevel"/>
    <w:tmpl w:val="2CA8B082"/>
    <w:lvl w:ilvl="0" w:tplc="87449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1BDB"/>
    <w:multiLevelType w:val="hybridMultilevel"/>
    <w:tmpl w:val="B0CE3A2A"/>
    <w:lvl w:ilvl="0" w:tplc="DE74C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08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E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8A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A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41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EC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47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A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5448A4"/>
    <w:multiLevelType w:val="hybridMultilevel"/>
    <w:tmpl w:val="CC9067F4"/>
    <w:lvl w:ilvl="0" w:tplc="6BF4F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C0023"/>
    <w:multiLevelType w:val="hybridMultilevel"/>
    <w:tmpl w:val="FC18E878"/>
    <w:lvl w:ilvl="0" w:tplc="87449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AB"/>
    <w:rsid w:val="0000606D"/>
    <w:rsid w:val="000542B0"/>
    <w:rsid w:val="000C00CA"/>
    <w:rsid w:val="00150387"/>
    <w:rsid w:val="0016476E"/>
    <w:rsid w:val="00173026"/>
    <w:rsid w:val="00192C19"/>
    <w:rsid w:val="00264C54"/>
    <w:rsid w:val="002676FE"/>
    <w:rsid w:val="00292476"/>
    <w:rsid w:val="00293D66"/>
    <w:rsid w:val="002A2472"/>
    <w:rsid w:val="002E2CFB"/>
    <w:rsid w:val="003301C6"/>
    <w:rsid w:val="00361694"/>
    <w:rsid w:val="00362C55"/>
    <w:rsid w:val="003A45FE"/>
    <w:rsid w:val="003B4491"/>
    <w:rsid w:val="003F5401"/>
    <w:rsid w:val="00456E2C"/>
    <w:rsid w:val="004625EA"/>
    <w:rsid w:val="004B3897"/>
    <w:rsid w:val="004C760E"/>
    <w:rsid w:val="0054031A"/>
    <w:rsid w:val="00580A4A"/>
    <w:rsid w:val="0059761F"/>
    <w:rsid w:val="005F79A0"/>
    <w:rsid w:val="00661082"/>
    <w:rsid w:val="006638C5"/>
    <w:rsid w:val="00677C9B"/>
    <w:rsid w:val="00683AC2"/>
    <w:rsid w:val="006B6CB4"/>
    <w:rsid w:val="00712276"/>
    <w:rsid w:val="0074080A"/>
    <w:rsid w:val="00743A56"/>
    <w:rsid w:val="00787222"/>
    <w:rsid w:val="007913BC"/>
    <w:rsid w:val="008B0C7D"/>
    <w:rsid w:val="008F3E5F"/>
    <w:rsid w:val="00936764"/>
    <w:rsid w:val="00975474"/>
    <w:rsid w:val="00985E0A"/>
    <w:rsid w:val="00A37C2B"/>
    <w:rsid w:val="00A600B7"/>
    <w:rsid w:val="00A92F6C"/>
    <w:rsid w:val="00AC3C03"/>
    <w:rsid w:val="00B1686E"/>
    <w:rsid w:val="00B91C48"/>
    <w:rsid w:val="00BB2808"/>
    <w:rsid w:val="00BB4227"/>
    <w:rsid w:val="00C15700"/>
    <w:rsid w:val="00C34E03"/>
    <w:rsid w:val="00C74F79"/>
    <w:rsid w:val="00CE091B"/>
    <w:rsid w:val="00D0342E"/>
    <w:rsid w:val="00D2444E"/>
    <w:rsid w:val="00D301DF"/>
    <w:rsid w:val="00D524EE"/>
    <w:rsid w:val="00D64A6A"/>
    <w:rsid w:val="00D65212"/>
    <w:rsid w:val="00D766AB"/>
    <w:rsid w:val="00D81421"/>
    <w:rsid w:val="00D879E8"/>
    <w:rsid w:val="00DF3D78"/>
    <w:rsid w:val="00DF7EE1"/>
    <w:rsid w:val="00EA3CB7"/>
    <w:rsid w:val="00EC70D0"/>
    <w:rsid w:val="00EE0A08"/>
    <w:rsid w:val="00F1005D"/>
    <w:rsid w:val="00F6463A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8E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AB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6AB"/>
    <w:pPr>
      <w:spacing w:after="240"/>
      <w:ind w:left="720"/>
      <w:contextualSpacing/>
    </w:pPr>
    <w:rPr>
      <w:rFonts w:eastAsiaTheme="minorHAns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1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21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1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21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6463A"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26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C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C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AB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6AB"/>
    <w:pPr>
      <w:spacing w:after="240"/>
      <w:ind w:left="720"/>
      <w:contextualSpacing/>
    </w:pPr>
    <w:rPr>
      <w:rFonts w:eastAsiaTheme="minorHAns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1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21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1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21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6463A"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26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C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toaction@hfwcny.org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FA4343-4FA7-4414-BAB9-BD83B9164EA4}" type="doc">
      <dgm:prSet loTypeId="urn:microsoft.com/office/officeart/2005/8/layout/cycle3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588D5840-63A6-47FA-9979-8EE7BE4FA1D2}">
      <dgm:prSet phldrT="[Text]"/>
      <dgm:spPr/>
      <dgm:t>
        <a:bodyPr/>
        <a:lstStyle/>
        <a:p>
          <a:pPr algn="ctr"/>
          <a:r>
            <a:rPr lang="en-US"/>
            <a:t>How are we doing?</a:t>
          </a:r>
        </a:p>
      </dgm:t>
    </dgm:pt>
    <dgm:pt modelId="{608F6689-2D54-4C52-A6C5-5832D9F376DB}" type="parTrans" cxnId="{DCE00BEC-4DAB-40FC-9C7E-C42F1E10D35F}">
      <dgm:prSet/>
      <dgm:spPr/>
      <dgm:t>
        <a:bodyPr/>
        <a:lstStyle/>
        <a:p>
          <a:pPr algn="ctr"/>
          <a:endParaRPr lang="en-US"/>
        </a:p>
      </dgm:t>
    </dgm:pt>
    <dgm:pt modelId="{D954C3EC-B87A-41B1-B961-722C7D88C32D}" type="sibTrans" cxnId="{DCE00BEC-4DAB-40FC-9C7E-C42F1E10D35F}">
      <dgm:prSet/>
      <dgm:spPr/>
      <dgm:t>
        <a:bodyPr/>
        <a:lstStyle/>
        <a:p>
          <a:pPr algn="ctr"/>
          <a:endParaRPr lang="en-US"/>
        </a:p>
      </dgm:t>
    </dgm:pt>
    <dgm:pt modelId="{4C201F53-89BA-434C-BC54-5CAA8F0B8017}">
      <dgm:prSet phldrT="[Text]"/>
      <dgm:spPr/>
      <dgm:t>
        <a:bodyPr/>
        <a:lstStyle/>
        <a:p>
          <a:pPr algn="ctr"/>
          <a:r>
            <a:rPr lang="en-US"/>
            <a:t>What is the story behind the baseline?</a:t>
          </a:r>
        </a:p>
      </dgm:t>
    </dgm:pt>
    <dgm:pt modelId="{70D24C24-1A78-4E7B-9200-1E3AFCDB5930}" type="parTrans" cxnId="{A1D5837E-F1AB-453E-B246-CBC6B6CECB79}">
      <dgm:prSet/>
      <dgm:spPr/>
      <dgm:t>
        <a:bodyPr/>
        <a:lstStyle/>
        <a:p>
          <a:pPr algn="ctr"/>
          <a:endParaRPr lang="en-US"/>
        </a:p>
      </dgm:t>
    </dgm:pt>
    <dgm:pt modelId="{F38E76D6-8C4B-4A70-B5C8-D2E7AB7834D6}" type="sibTrans" cxnId="{A1D5837E-F1AB-453E-B246-CBC6B6CECB79}">
      <dgm:prSet/>
      <dgm:spPr/>
      <dgm:t>
        <a:bodyPr/>
        <a:lstStyle/>
        <a:p>
          <a:pPr algn="ctr"/>
          <a:endParaRPr lang="en-US"/>
        </a:p>
      </dgm:t>
    </dgm:pt>
    <dgm:pt modelId="{4CB356C1-1BFE-496F-9A99-F4F238D27280}">
      <dgm:prSet phldrT="[Text]"/>
      <dgm:spPr/>
      <dgm:t>
        <a:bodyPr/>
        <a:lstStyle/>
        <a:p>
          <a:pPr algn="ctr"/>
          <a:r>
            <a:rPr lang="en-US"/>
            <a:t>Who are the partners who have a role to play in doing better?</a:t>
          </a:r>
        </a:p>
      </dgm:t>
    </dgm:pt>
    <dgm:pt modelId="{045660F8-B3FF-4254-BD55-EFE5A2E13AD7}" type="parTrans" cxnId="{1D6690A3-BE5F-4E2A-844D-8D2EC3CE95E7}">
      <dgm:prSet/>
      <dgm:spPr/>
      <dgm:t>
        <a:bodyPr/>
        <a:lstStyle/>
        <a:p>
          <a:pPr algn="ctr"/>
          <a:endParaRPr lang="en-US"/>
        </a:p>
      </dgm:t>
    </dgm:pt>
    <dgm:pt modelId="{86CE3752-03FD-437F-BA14-686C6550CE01}" type="sibTrans" cxnId="{1D6690A3-BE5F-4E2A-844D-8D2EC3CE95E7}">
      <dgm:prSet/>
      <dgm:spPr/>
      <dgm:t>
        <a:bodyPr/>
        <a:lstStyle/>
        <a:p>
          <a:pPr algn="ctr"/>
          <a:endParaRPr lang="en-US"/>
        </a:p>
      </dgm:t>
    </dgm:pt>
    <dgm:pt modelId="{AF815163-8549-4D7E-8B2C-98FCB1E628FE}">
      <dgm:prSet phldrT="[Text]"/>
      <dgm:spPr/>
      <dgm:t>
        <a:bodyPr/>
        <a:lstStyle/>
        <a:p>
          <a:pPr algn="ctr"/>
          <a:r>
            <a:rPr lang="en-US"/>
            <a:t>What strategies can lead to improvement?</a:t>
          </a:r>
        </a:p>
      </dgm:t>
    </dgm:pt>
    <dgm:pt modelId="{9CB494E7-8652-41AB-A31F-C3B27DDC2F6B}" type="parTrans" cxnId="{9CFAE0AC-2CF2-464F-90B0-4D05CDACD165}">
      <dgm:prSet/>
      <dgm:spPr/>
      <dgm:t>
        <a:bodyPr/>
        <a:lstStyle/>
        <a:p>
          <a:pPr algn="ctr"/>
          <a:endParaRPr lang="en-US"/>
        </a:p>
      </dgm:t>
    </dgm:pt>
    <dgm:pt modelId="{FD21923E-191B-47FD-ADBD-E7A37410266C}" type="sibTrans" cxnId="{9CFAE0AC-2CF2-464F-90B0-4D05CDACD165}">
      <dgm:prSet/>
      <dgm:spPr/>
      <dgm:t>
        <a:bodyPr/>
        <a:lstStyle/>
        <a:p>
          <a:pPr algn="ctr"/>
          <a:endParaRPr lang="en-US"/>
        </a:p>
      </dgm:t>
    </dgm:pt>
    <dgm:pt modelId="{D6210B64-DAF4-4ABF-87D7-332BE81AE585}">
      <dgm:prSet phldrT="[Text]"/>
      <dgm:spPr/>
      <dgm:t>
        <a:bodyPr/>
        <a:lstStyle/>
        <a:p>
          <a:pPr algn="ctr"/>
          <a:r>
            <a:rPr lang="en-US"/>
            <a:t>What is our action plan to turn the curve?</a:t>
          </a:r>
        </a:p>
      </dgm:t>
    </dgm:pt>
    <dgm:pt modelId="{E21D1A83-FF19-4BDB-A5C9-B278C58A4ECD}" type="parTrans" cxnId="{4F84C935-C368-4C9A-87FD-B5E88CDB1FB6}">
      <dgm:prSet/>
      <dgm:spPr/>
      <dgm:t>
        <a:bodyPr/>
        <a:lstStyle/>
        <a:p>
          <a:pPr algn="ctr"/>
          <a:endParaRPr lang="en-US"/>
        </a:p>
      </dgm:t>
    </dgm:pt>
    <dgm:pt modelId="{6B82A73B-D9BA-404B-9B92-3B484A111931}" type="sibTrans" cxnId="{4F84C935-C368-4C9A-87FD-B5E88CDB1FB6}">
      <dgm:prSet/>
      <dgm:spPr/>
      <dgm:t>
        <a:bodyPr/>
        <a:lstStyle/>
        <a:p>
          <a:pPr algn="ctr"/>
          <a:endParaRPr lang="en-US"/>
        </a:p>
      </dgm:t>
    </dgm:pt>
    <dgm:pt modelId="{D563070F-E6A2-486D-B6AA-AED7584D19D4}" type="pres">
      <dgm:prSet presAssocID="{CCFA4343-4FA7-4414-BAB9-BD83B9164EA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A0BBC1-EB95-4578-B7AE-47ED561B5BD0}" type="pres">
      <dgm:prSet presAssocID="{CCFA4343-4FA7-4414-BAB9-BD83B9164EA4}" presName="cycle" presStyleCnt="0"/>
      <dgm:spPr/>
    </dgm:pt>
    <dgm:pt modelId="{30F4871F-60D1-4FE2-85C5-30938F20D568}" type="pres">
      <dgm:prSet presAssocID="{588D5840-63A6-47FA-9979-8EE7BE4FA1D2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ACEFDD-AD99-4407-80EB-3179AA6D4C04}" type="pres">
      <dgm:prSet presAssocID="{D954C3EC-B87A-41B1-B961-722C7D88C32D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68AF7CA6-12A5-479D-A47C-1622B5B18C12}" type="pres">
      <dgm:prSet presAssocID="{4C201F53-89BA-434C-BC54-5CAA8F0B8017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DB7AE8-93D9-45C9-86DC-7BF936D01D1C}" type="pres">
      <dgm:prSet presAssocID="{4CB356C1-1BFE-496F-9A99-F4F238D27280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C82E8A-7D22-4781-86BC-1B6E80323623}" type="pres">
      <dgm:prSet presAssocID="{AF815163-8549-4D7E-8B2C-98FCB1E628FE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9621DA-0F2B-4561-A1FD-C3054A6FA38B}" type="pres">
      <dgm:prSet presAssocID="{D6210B64-DAF4-4ABF-87D7-332BE81AE585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D9F06E-F5CD-49F7-960B-4C65CBB99AE9}" type="presOf" srcId="{AF815163-8549-4D7E-8B2C-98FCB1E628FE}" destId="{53C82E8A-7D22-4781-86BC-1B6E80323623}" srcOrd="0" destOrd="0" presId="urn:microsoft.com/office/officeart/2005/8/layout/cycle3"/>
    <dgm:cxn modelId="{DCE00BEC-4DAB-40FC-9C7E-C42F1E10D35F}" srcId="{CCFA4343-4FA7-4414-BAB9-BD83B9164EA4}" destId="{588D5840-63A6-47FA-9979-8EE7BE4FA1D2}" srcOrd="0" destOrd="0" parTransId="{608F6689-2D54-4C52-A6C5-5832D9F376DB}" sibTransId="{D954C3EC-B87A-41B1-B961-722C7D88C32D}"/>
    <dgm:cxn modelId="{ECF348EF-A3FC-476E-B0DB-F19472668032}" type="presOf" srcId="{CCFA4343-4FA7-4414-BAB9-BD83B9164EA4}" destId="{D563070F-E6A2-486D-B6AA-AED7584D19D4}" srcOrd="0" destOrd="0" presId="urn:microsoft.com/office/officeart/2005/8/layout/cycle3"/>
    <dgm:cxn modelId="{AA51F393-9986-4972-8B10-D7819D4664F3}" type="presOf" srcId="{D6210B64-DAF4-4ABF-87D7-332BE81AE585}" destId="{E09621DA-0F2B-4561-A1FD-C3054A6FA38B}" srcOrd="0" destOrd="0" presId="urn:microsoft.com/office/officeart/2005/8/layout/cycle3"/>
    <dgm:cxn modelId="{3ADC6EDE-37F0-4205-B53A-EC5F497B49D0}" type="presOf" srcId="{4C201F53-89BA-434C-BC54-5CAA8F0B8017}" destId="{68AF7CA6-12A5-479D-A47C-1622B5B18C12}" srcOrd="0" destOrd="0" presId="urn:microsoft.com/office/officeart/2005/8/layout/cycle3"/>
    <dgm:cxn modelId="{9CFAE0AC-2CF2-464F-90B0-4D05CDACD165}" srcId="{CCFA4343-4FA7-4414-BAB9-BD83B9164EA4}" destId="{AF815163-8549-4D7E-8B2C-98FCB1E628FE}" srcOrd="3" destOrd="0" parTransId="{9CB494E7-8652-41AB-A31F-C3B27DDC2F6B}" sibTransId="{FD21923E-191B-47FD-ADBD-E7A37410266C}"/>
    <dgm:cxn modelId="{A1D5837E-F1AB-453E-B246-CBC6B6CECB79}" srcId="{CCFA4343-4FA7-4414-BAB9-BD83B9164EA4}" destId="{4C201F53-89BA-434C-BC54-5CAA8F0B8017}" srcOrd="1" destOrd="0" parTransId="{70D24C24-1A78-4E7B-9200-1E3AFCDB5930}" sibTransId="{F38E76D6-8C4B-4A70-B5C8-D2E7AB7834D6}"/>
    <dgm:cxn modelId="{4F84C935-C368-4C9A-87FD-B5E88CDB1FB6}" srcId="{CCFA4343-4FA7-4414-BAB9-BD83B9164EA4}" destId="{D6210B64-DAF4-4ABF-87D7-332BE81AE585}" srcOrd="4" destOrd="0" parTransId="{E21D1A83-FF19-4BDB-A5C9-B278C58A4ECD}" sibTransId="{6B82A73B-D9BA-404B-9B92-3B484A111931}"/>
    <dgm:cxn modelId="{2416CA82-17C4-4CC2-A926-7A78AA5DD726}" type="presOf" srcId="{4CB356C1-1BFE-496F-9A99-F4F238D27280}" destId="{1FDB7AE8-93D9-45C9-86DC-7BF936D01D1C}" srcOrd="0" destOrd="0" presId="urn:microsoft.com/office/officeart/2005/8/layout/cycle3"/>
    <dgm:cxn modelId="{EB794004-278A-4D0F-B08C-B7F5D33C6784}" type="presOf" srcId="{588D5840-63A6-47FA-9979-8EE7BE4FA1D2}" destId="{30F4871F-60D1-4FE2-85C5-30938F20D568}" srcOrd="0" destOrd="0" presId="urn:microsoft.com/office/officeart/2005/8/layout/cycle3"/>
    <dgm:cxn modelId="{B14BD5DE-6356-4BE5-9D01-FEB918CB35AB}" type="presOf" srcId="{D954C3EC-B87A-41B1-B961-722C7D88C32D}" destId="{22ACEFDD-AD99-4407-80EB-3179AA6D4C04}" srcOrd="0" destOrd="0" presId="urn:microsoft.com/office/officeart/2005/8/layout/cycle3"/>
    <dgm:cxn modelId="{1D6690A3-BE5F-4E2A-844D-8D2EC3CE95E7}" srcId="{CCFA4343-4FA7-4414-BAB9-BD83B9164EA4}" destId="{4CB356C1-1BFE-496F-9A99-F4F238D27280}" srcOrd="2" destOrd="0" parTransId="{045660F8-B3FF-4254-BD55-EFE5A2E13AD7}" sibTransId="{86CE3752-03FD-437F-BA14-686C6550CE01}"/>
    <dgm:cxn modelId="{D3DF2457-2C7D-40B8-A424-C7886F9D3D4E}" type="presParOf" srcId="{D563070F-E6A2-486D-B6AA-AED7584D19D4}" destId="{14A0BBC1-EB95-4578-B7AE-47ED561B5BD0}" srcOrd="0" destOrd="0" presId="urn:microsoft.com/office/officeart/2005/8/layout/cycle3"/>
    <dgm:cxn modelId="{769687A5-189F-461A-8D3B-5D21B3F8A24C}" type="presParOf" srcId="{14A0BBC1-EB95-4578-B7AE-47ED561B5BD0}" destId="{30F4871F-60D1-4FE2-85C5-30938F20D568}" srcOrd="0" destOrd="0" presId="urn:microsoft.com/office/officeart/2005/8/layout/cycle3"/>
    <dgm:cxn modelId="{08F64EC1-E49C-4467-97C6-7496176DECB8}" type="presParOf" srcId="{14A0BBC1-EB95-4578-B7AE-47ED561B5BD0}" destId="{22ACEFDD-AD99-4407-80EB-3179AA6D4C04}" srcOrd="1" destOrd="0" presId="urn:microsoft.com/office/officeart/2005/8/layout/cycle3"/>
    <dgm:cxn modelId="{4310EA0F-9071-4A21-9B34-4875E16FE85A}" type="presParOf" srcId="{14A0BBC1-EB95-4578-B7AE-47ED561B5BD0}" destId="{68AF7CA6-12A5-479D-A47C-1622B5B18C12}" srcOrd="2" destOrd="0" presId="urn:microsoft.com/office/officeart/2005/8/layout/cycle3"/>
    <dgm:cxn modelId="{F0AAFAC0-84D3-4134-8777-5DB71C5A517F}" type="presParOf" srcId="{14A0BBC1-EB95-4578-B7AE-47ED561B5BD0}" destId="{1FDB7AE8-93D9-45C9-86DC-7BF936D01D1C}" srcOrd="3" destOrd="0" presId="urn:microsoft.com/office/officeart/2005/8/layout/cycle3"/>
    <dgm:cxn modelId="{95F5C075-E4DC-4D6D-940A-F6B20BA5C3C8}" type="presParOf" srcId="{14A0BBC1-EB95-4578-B7AE-47ED561B5BD0}" destId="{53C82E8A-7D22-4781-86BC-1B6E80323623}" srcOrd="4" destOrd="0" presId="urn:microsoft.com/office/officeart/2005/8/layout/cycle3"/>
    <dgm:cxn modelId="{C4C88034-2477-4BA1-8B0B-F2E2B767A815}" type="presParOf" srcId="{14A0BBC1-EB95-4578-B7AE-47ED561B5BD0}" destId="{E09621DA-0F2B-4561-A1FD-C3054A6FA38B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ACEFDD-AD99-4407-80EB-3179AA6D4C04}">
      <dsp:nvSpPr>
        <dsp:cNvPr id="0" name=""/>
        <dsp:cNvSpPr/>
      </dsp:nvSpPr>
      <dsp:spPr>
        <a:xfrm>
          <a:off x="1556383" y="-14945"/>
          <a:ext cx="2754633" cy="2754633"/>
        </a:xfrm>
        <a:prstGeom prst="circularArrow">
          <a:avLst>
            <a:gd name="adj1" fmla="val 5544"/>
            <a:gd name="adj2" fmla="val 330680"/>
            <a:gd name="adj3" fmla="val 13823302"/>
            <a:gd name="adj4" fmla="val 17357198"/>
            <a:gd name="adj5" fmla="val 5757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F4871F-60D1-4FE2-85C5-30938F20D568}">
      <dsp:nvSpPr>
        <dsp:cNvPr id="0" name=""/>
        <dsp:cNvSpPr/>
      </dsp:nvSpPr>
      <dsp:spPr>
        <a:xfrm>
          <a:off x="2301980" y="848"/>
          <a:ext cx="1263439" cy="63171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How are we doing?</a:t>
          </a:r>
        </a:p>
      </dsp:txBody>
      <dsp:txXfrm>
        <a:off x="2332818" y="31686"/>
        <a:ext cx="1201763" cy="570043"/>
      </dsp:txXfrm>
    </dsp:sp>
    <dsp:sp modelId="{68AF7CA6-12A5-479D-A47C-1622B5B18C12}">
      <dsp:nvSpPr>
        <dsp:cNvPr id="0" name=""/>
        <dsp:cNvSpPr/>
      </dsp:nvSpPr>
      <dsp:spPr>
        <a:xfrm>
          <a:off x="3419170" y="812535"/>
          <a:ext cx="1263439" cy="63171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What is the story behind the baseline?</a:t>
          </a:r>
        </a:p>
      </dsp:txBody>
      <dsp:txXfrm>
        <a:off x="3450008" y="843373"/>
        <a:ext cx="1201763" cy="570043"/>
      </dsp:txXfrm>
    </dsp:sp>
    <dsp:sp modelId="{1FDB7AE8-93D9-45C9-86DC-7BF936D01D1C}">
      <dsp:nvSpPr>
        <dsp:cNvPr id="0" name=""/>
        <dsp:cNvSpPr/>
      </dsp:nvSpPr>
      <dsp:spPr>
        <a:xfrm>
          <a:off x="2992442" y="2125871"/>
          <a:ext cx="1263439" cy="63171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Who are the partners who have a role to play in doing better?</a:t>
          </a:r>
        </a:p>
      </dsp:txBody>
      <dsp:txXfrm>
        <a:off x="3023280" y="2156709"/>
        <a:ext cx="1201763" cy="570043"/>
      </dsp:txXfrm>
    </dsp:sp>
    <dsp:sp modelId="{53C82E8A-7D22-4781-86BC-1B6E80323623}">
      <dsp:nvSpPr>
        <dsp:cNvPr id="0" name=""/>
        <dsp:cNvSpPr/>
      </dsp:nvSpPr>
      <dsp:spPr>
        <a:xfrm>
          <a:off x="1611518" y="2125871"/>
          <a:ext cx="1263439" cy="63171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What strategies can lead to improvement?</a:t>
          </a:r>
        </a:p>
      </dsp:txBody>
      <dsp:txXfrm>
        <a:off x="1642356" y="2156709"/>
        <a:ext cx="1201763" cy="570043"/>
      </dsp:txXfrm>
    </dsp:sp>
    <dsp:sp modelId="{E09621DA-0F2B-4561-A1FD-C3054A6FA38B}">
      <dsp:nvSpPr>
        <dsp:cNvPr id="0" name=""/>
        <dsp:cNvSpPr/>
      </dsp:nvSpPr>
      <dsp:spPr>
        <a:xfrm>
          <a:off x="1184789" y="812535"/>
          <a:ext cx="1263439" cy="63171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What is our action plan to turn the curve?</a:t>
          </a:r>
        </a:p>
      </dsp:txBody>
      <dsp:txXfrm>
        <a:off x="1215627" y="843373"/>
        <a:ext cx="1201763" cy="570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Oyler</dc:creator>
  <cp:lastModifiedBy>Diane Oyler</cp:lastModifiedBy>
  <cp:revision>3</cp:revision>
  <cp:lastPrinted>2019-06-06T14:37:00Z</cp:lastPrinted>
  <dcterms:created xsi:type="dcterms:W3CDTF">2019-06-06T14:39:00Z</dcterms:created>
  <dcterms:modified xsi:type="dcterms:W3CDTF">2019-06-10T13:40:00Z</dcterms:modified>
</cp:coreProperties>
</file>